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9386B" w14:textId="7F0D8EA7" w:rsidR="0047195B" w:rsidRPr="009A24F7" w:rsidRDefault="0047195B" w:rsidP="0047195B">
      <w:pPr>
        <w:pStyle w:val="Geenafstand"/>
        <w:rPr>
          <w:rFonts w:eastAsia="Swift-Light"/>
          <w:b/>
          <w:bCs/>
          <w:sz w:val="28"/>
          <w:szCs w:val="28"/>
        </w:rPr>
      </w:pPr>
      <w:r w:rsidRPr="009A24F7">
        <w:rPr>
          <w:rFonts w:eastAsia="Swift-Light"/>
          <w:b/>
          <w:bCs/>
          <w:sz w:val="28"/>
          <w:szCs w:val="28"/>
        </w:rPr>
        <w:t>Het meetplan waterkwaliteit</w:t>
      </w:r>
    </w:p>
    <w:p w14:paraId="5B2628F3" w14:textId="77777777" w:rsidR="0047195B" w:rsidRDefault="0047195B" w:rsidP="0047195B">
      <w:pPr>
        <w:pStyle w:val="Geenafstand"/>
        <w:rPr>
          <w:rFonts w:eastAsia="Swift-Light"/>
          <w:bCs/>
          <w:szCs w:val="24"/>
        </w:rPr>
      </w:pPr>
    </w:p>
    <w:p w14:paraId="61FDE870" w14:textId="5328FFA7" w:rsidR="0047195B" w:rsidRPr="00CE4748" w:rsidRDefault="0047195B" w:rsidP="0047195B">
      <w:pPr>
        <w:pStyle w:val="Geenafstand"/>
        <w:rPr>
          <w:rFonts w:eastAsia="Swift-Light"/>
          <w:b/>
          <w:bCs/>
          <w:szCs w:val="24"/>
        </w:rPr>
      </w:pPr>
      <w:r w:rsidRPr="00CE4748">
        <w:rPr>
          <w:rFonts w:eastAsia="Swift-Light"/>
          <w:b/>
          <w:bCs/>
          <w:szCs w:val="24"/>
        </w:rPr>
        <w:t>1 Inleiding</w:t>
      </w:r>
    </w:p>
    <w:p w14:paraId="64CAFBAF" w14:textId="77777777" w:rsidR="0047195B" w:rsidRDefault="0047195B" w:rsidP="0047195B">
      <w:pPr>
        <w:pStyle w:val="Geenafstand"/>
        <w:rPr>
          <w:rFonts w:eastAsia="Swift-Light"/>
          <w:bCs/>
          <w:szCs w:val="24"/>
        </w:rPr>
      </w:pPr>
      <w:r>
        <w:rPr>
          <w:rFonts w:eastAsia="Swift-Light"/>
          <w:bCs/>
          <w:szCs w:val="24"/>
        </w:rPr>
        <w:t>We hebben hierboven de waterkwaliteitseisen besproken die ons vanuit Europa worden voorgelegd. Om te bepalen in hoeverre we deze behalen, is het nodig om éénmaal in de zes jaar onderzoek te doen en de gegevens hiervan naar Brussel op te sturen. Dat is voor de beoordeling van de waterkwaliteit door een Waterschap natuurlijk een veel te lange periode. Een waterkwaliteitsbeheer zal veel meer metingen, analyse en waarnemingen doen om haar gebied op het terrein van de waterkwaliteit goed in de gaten te houden. We noemen dit monitoren. Hoe je je metingen en je monitoring gaat opzetten, wordt aangegeven in een meetplan.</w:t>
      </w:r>
    </w:p>
    <w:p w14:paraId="5A265119" w14:textId="77777777" w:rsidR="0047195B" w:rsidRDefault="0047195B" w:rsidP="0047195B">
      <w:pPr>
        <w:pStyle w:val="Geenafstand"/>
        <w:rPr>
          <w:rFonts w:eastAsia="Swift-Light"/>
          <w:bCs/>
          <w:szCs w:val="24"/>
        </w:rPr>
      </w:pPr>
    </w:p>
    <w:p w14:paraId="0B0214D6" w14:textId="77777777" w:rsidR="0047195B" w:rsidRPr="00306ABD" w:rsidRDefault="0047195B" w:rsidP="0047195B">
      <w:pPr>
        <w:pStyle w:val="Tekstzonderopmaak"/>
        <w:rPr>
          <w:rFonts w:ascii="Times New Roman" w:hAnsi="Times New Roman" w:cs="Times New Roman"/>
          <w:sz w:val="24"/>
          <w:szCs w:val="24"/>
        </w:rPr>
      </w:pPr>
    </w:p>
    <w:p w14:paraId="69E606AB" w14:textId="77777777" w:rsidR="0047195B" w:rsidRPr="00306ABD" w:rsidRDefault="0047195B" w:rsidP="0047195B">
      <w:pPr>
        <w:pStyle w:val="Tekstzonderopmaak"/>
        <w:rPr>
          <w:rFonts w:ascii="Times New Roman" w:hAnsi="Times New Roman" w:cs="Times New Roman"/>
          <w:sz w:val="24"/>
          <w:szCs w:val="24"/>
        </w:rPr>
      </w:pPr>
      <w:r w:rsidRPr="009A24F7">
        <w:rPr>
          <w:rFonts w:ascii="Times New Roman" w:hAnsi="Times New Roman" w:cs="Times New Roman"/>
          <w:noProof/>
          <w:sz w:val="24"/>
          <w:szCs w:val="24"/>
          <w:lang w:eastAsia="nl-NL"/>
        </w:rPr>
        <w:drawing>
          <wp:inline distT="0" distB="0" distL="0" distR="0" wp14:anchorId="21B6CD93" wp14:editId="7CF9323A">
            <wp:extent cx="4140835" cy="34417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0835" cy="3441700"/>
                    </a:xfrm>
                    <a:prstGeom prst="rect">
                      <a:avLst/>
                    </a:prstGeom>
                    <a:noFill/>
                    <a:ln>
                      <a:noFill/>
                    </a:ln>
                  </pic:spPr>
                </pic:pic>
              </a:graphicData>
            </a:graphic>
          </wp:inline>
        </w:drawing>
      </w:r>
    </w:p>
    <w:p w14:paraId="389ABF6A" w14:textId="66009622" w:rsidR="0047195B" w:rsidRPr="00487C2D"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Figuur 1</w:t>
      </w:r>
      <w:r w:rsidRPr="00487C2D">
        <w:rPr>
          <w:rFonts w:ascii="Times New Roman" w:hAnsi="Times New Roman" w:cs="Times New Roman"/>
          <w:sz w:val="24"/>
          <w:szCs w:val="24"/>
        </w:rPr>
        <w:t>: Monitoringscirkel, van informatievraag naar informatieoverdracht</w:t>
      </w:r>
    </w:p>
    <w:p w14:paraId="23AE1190" w14:textId="77777777" w:rsidR="0047195B" w:rsidRDefault="0047195B" w:rsidP="0047195B">
      <w:pPr>
        <w:pStyle w:val="Tekstzonderopmaak"/>
        <w:rPr>
          <w:rFonts w:ascii="Times New Roman" w:hAnsi="Times New Roman" w:cs="Times New Roman"/>
          <w:b/>
          <w:sz w:val="24"/>
          <w:szCs w:val="24"/>
        </w:rPr>
      </w:pPr>
    </w:p>
    <w:p w14:paraId="67E482CC" w14:textId="77777777" w:rsidR="0047195B" w:rsidRPr="00CE4748" w:rsidRDefault="0047195B" w:rsidP="0047195B">
      <w:pPr>
        <w:pStyle w:val="Tekstzonderopmaak"/>
        <w:rPr>
          <w:rFonts w:ascii="Times New Roman" w:hAnsi="Times New Roman" w:cs="Times New Roman"/>
          <w:b/>
          <w:sz w:val="24"/>
          <w:szCs w:val="24"/>
        </w:rPr>
      </w:pPr>
      <w:r w:rsidRPr="00CE4748">
        <w:rPr>
          <w:rFonts w:ascii="Times New Roman" w:hAnsi="Times New Roman" w:cs="Times New Roman"/>
          <w:b/>
          <w:sz w:val="24"/>
          <w:szCs w:val="24"/>
        </w:rPr>
        <w:t xml:space="preserve">Veldwerk </w:t>
      </w:r>
    </w:p>
    <w:p w14:paraId="447AC2DF" w14:textId="77777777" w:rsidR="0047195B" w:rsidRPr="008A43BC"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Binnen het waterschap zijn veldmedewerkers actief. Deze zijn verantwoordelijk voor het bemonsteringswerk en worden aangestuurd door het laboratorium dat zijn of haar monsters verwerkt. De medewerker vervult zijn opdracht aan de hand van Standaard Procedure Voorschriften (</w:t>
      </w:r>
      <w:proofErr w:type="spellStart"/>
      <w:r>
        <w:rPr>
          <w:rFonts w:ascii="Times New Roman" w:hAnsi="Times New Roman" w:cs="Times New Roman"/>
          <w:sz w:val="24"/>
          <w:szCs w:val="24"/>
        </w:rPr>
        <w:t>SPV’s</w:t>
      </w:r>
      <w:proofErr w:type="spellEnd"/>
      <w:r>
        <w:rPr>
          <w:rFonts w:ascii="Times New Roman" w:hAnsi="Times New Roman" w:cs="Times New Roman"/>
          <w:sz w:val="24"/>
          <w:szCs w:val="24"/>
        </w:rPr>
        <w:t>) die door senior medewerkers uit NEN normbundels in werkbare vorm zijn samengesteld. Je ziet vaak dat bemonsteringstaken gecombineerd worden met</w:t>
      </w:r>
      <w:r w:rsidRPr="008A43BC">
        <w:rPr>
          <w:rFonts w:ascii="Times New Roman" w:hAnsi="Times New Roman" w:cs="Times New Roman"/>
          <w:sz w:val="24"/>
          <w:szCs w:val="24"/>
        </w:rPr>
        <w:t xml:space="preserve"> een aantal ‘</w:t>
      </w:r>
      <w:proofErr w:type="spellStart"/>
      <w:r w:rsidRPr="008A43BC">
        <w:rPr>
          <w:rFonts w:ascii="Times New Roman" w:hAnsi="Times New Roman" w:cs="Times New Roman"/>
          <w:sz w:val="24"/>
          <w:szCs w:val="24"/>
        </w:rPr>
        <w:t>kwantiteits</w:t>
      </w:r>
      <w:proofErr w:type="spellEnd"/>
      <w:r w:rsidRPr="008A43BC">
        <w:rPr>
          <w:rFonts w:ascii="Times New Roman" w:hAnsi="Times New Roman" w:cs="Times New Roman"/>
          <w:sz w:val="24"/>
          <w:szCs w:val="24"/>
        </w:rPr>
        <w:t>’ v</w:t>
      </w:r>
      <w:r>
        <w:rPr>
          <w:rFonts w:ascii="Times New Roman" w:hAnsi="Times New Roman" w:cs="Times New Roman"/>
          <w:sz w:val="24"/>
          <w:szCs w:val="24"/>
        </w:rPr>
        <w:t xml:space="preserve">eldtaken. Op deze manier kan een medewerker </w:t>
      </w:r>
      <w:r w:rsidRPr="008A43BC">
        <w:rPr>
          <w:rFonts w:ascii="Times New Roman" w:hAnsi="Times New Roman" w:cs="Times New Roman"/>
          <w:sz w:val="24"/>
          <w:szCs w:val="24"/>
        </w:rPr>
        <w:t xml:space="preserve">oppervlaktewater bemonsteren, peilbuizen uitlezen en het onderhoud van regenmeters en online kwaliteitssensoren uitvoeren. </w:t>
      </w:r>
      <w:r>
        <w:rPr>
          <w:rFonts w:ascii="Times New Roman" w:hAnsi="Times New Roman" w:cs="Times New Roman"/>
          <w:sz w:val="24"/>
          <w:szCs w:val="24"/>
        </w:rPr>
        <w:t>Het meetplan beschrijft de taken van de veldwerker, wat hij waar, hoe, waarom en wanneer moet gaan doen.</w:t>
      </w:r>
    </w:p>
    <w:p w14:paraId="7C1DE976" w14:textId="77777777" w:rsidR="0047195B" w:rsidRDefault="0047195B" w:rsidP="0047195B">
      <w:pPr>
        <w:pStyle w:val="Tekstzonderopmaak"/>
        <w:rPr>
          <w:rFonts w:ascii="Times New Roman" w:hAnsi="Times New Roman" w:cs="Times New Roman"/>
          <w:sz w:val="24"/>
          <w:szCs w:val="24"/>
        </w:rPr>
      </w:pPr>
    </w:p>
    <w:p w14:paraId="22923F9E" w14:textId="0A7F308D" w:rsidR="0047195B" w:rsidRPr="00AE5FF3" w:rsidRDefault="0047195B" w:rsidP="0047195B">
      <w:pPr>
        <w:pStyle w:val="Tekstzonderopmaak"/>
        <w:rPr>
          <w:rFonts w:ascii="Times New Roman" w:hAnsi="Times New Roman" w:cs="Times New Roman"/>
          <w:b/>
          <w:sz w:val="24"/>
          <w:szCs w:val="24"/>
        </w:rPr>
      </w:pPr>
      <w:r>
        <w:rPr>
          <w:rFonts w:ascii="Times New Roman" w:hAnsi="Times New Roman" w:cs="Times New Roman"/>
          <w:b/>
          <w:sz w:val="24"/>
          <w:szCs w:val="24"/>
        </w:rPr>
        <w:t xml:space="preserve">Vragen </w:t>
      </w:r>
      <w:r w:rsidRPr="00AE5FF3">
        <w:rPr>
          <w:rFonts w:ascii="Times New Roman" w:hAnsi="Times New Roman" w:cs="Times New Roman"/>
          <w:b/>
          <w:sz w:val="24"/>
          <w:szCs w:val="24"/>
        </w:rPr>
        <w:t>1</w:t>
      </w:r>
    </w:p>
    <w:p w14:paraId="5F9F4BAA" w14:textId="027C1FB0"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a. Waar is het startpunt van figuur</w:t>
      </w:r>
      <w:r w:rsidR="008E3DAB">
        <w:rPr>
          <w:rFonts w:ascii="Times New Roman" w:hAnsi="Times New Roman" w:cs="Times New Roman"/>
          <w:sz w:val="24"/>
          <w:szCs w:val="24"/>
        </w:rPr>
        <w:t xml:space="preserve"> </w:t>
      </w:r>
      <w:r>
        <w:rPr>
          <w:rFonts w:ascii="Times New Roman" w:hAnsi="Times New Roman" w:cs="Times New Roman"/>
          <w:sz w:val="24"/>
          <w:szCs w:val="24"/>
        </w:rPr>
        <w:t>1 en licht dit toe.</w:t>
      </w:r>
    </w:p>
    <w:p w14:paraId="7D26AC98"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b. Waar bevindt zich het veldwerk van monstername en monitoring in de cirkel?</w:t>
      </w:r>
    </w:p>
    <w:p w14:paraId="4FB83C61" w14:textId="77777777" w:rsidR="0047195B" w:rsidRDefault="0047195B" w:rsidP="0047195B">
      <w:pPr>
        <w:pStyle w:val="Tekstzonderopmaak"/>
        <w:rPr>
          <w:rFonts w:ascii="Times New Roman" w:hAnsi="Times New Roman" w:cs="Times New Roman"/>
          <w:b/>
          <w:sz w:val="24"/>
          <w:szCs w:val="24"/>
        </w:rPr>
      </w:pPr>
    </w:p>
    <w:p w14:paraId="69F12423" w14:textId="7386528C" w:rsidR="0047195B" w:rsidRPr="004C295B" w:rsidRDefault="0047195B" w:rsidP="0047195B">
      <w:pPr>
        <w:pStyle w:val="Tekstzonderopmaak"/>
        <w:rPr>
          <w:rFonts w:ascii="Times New Roman" w:hAnsi="Times New Roman" w:cs="Times New Roman"/>
          <w:b/>
          <w:sz w:val="24"/>
          <w:szCs w:val="24"/>
        </w:rPr>
      </w:pPr>
      <w:r>
        <w:rPr>
          <w:rFonts w:ascii="Times New Roman" w:hAnsi="Times New Roman" w:cs="Times New Roman"/>
          <w:b/>
          <w:sz w:val="24"/>
          <w:szCs w:val="24"/>
        </w:rPr>
        <w:t>2</w:t>
      </w:r>
      <w:r w:rsidRPr="004C295B">
        <w:rPr>
          <w:rFonts w:ascii="Times New Roman" w:hAnsi="Times New Roman" w:cs="Times New Roman"/>
          <w:b/>
          <w:sz w:val="24"/>
          <w:szCs w:val="24"/>
        </w:rPr>
        <w:t xml:space="preserve"> Routinematige monitoring in een meetplan</w:t>
      </w:r>
    </w:p>
    <w:p w14:paraId="630436D1" w14:textId="77777777" w:rsidR="0047195B" w:rsidRPr="00306ABD"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lastRenderedPageBreak/>
        <w:t xml:space="preserve">Een </w:t>
      </w:r>
      <w:r w:rsidRPr="00306ABD">
        <w:rPr>
          <w:rFonts w:ascii="Times New Roman" w:hAnsi="Times New Roman" w:cs="Times New Roman"/>
          <w:sz w:val="24"/>
          <w:szCs w:val="24"/>
        </w:rPr>
        <w:t>meetpl</w:t>
      </w:r>
      <w:r>
        <w:rPr>
          <w:rFonts w:ascii="Times New Roman" w:hAnsi="Times New Roman" w:cs="Times New Roman"/>
          <w:sz w:val="24"/>
          <w:szCs w:val="24"/>
        </w:rPr>
        <w:t xml:space="preserve">an beschrijft </w:t>
      </w:r>
      <w:r w:rsidRPr="00306ABD">
        <w:rPr>
          <w:rFonts w:ascii="Times New Roman" w:hAnsi="Times New Roman" w:cs="Times New Roman"/>
          <w:sz w:val="24"/>
          <w:szCs w:val="24"/>
        </w:rPr>
        <w:t>de routinematige fysisch chemische en ecologische monitor</w:t>
      </w:r>
      <w:r>
        <w:rPr>
          <w:rFonts w:ascii="Times New Roman" w:hAnsi="Times New Roman" w:cs="Times New Roman"/>
          <w:sz w:val="24"/>
          <w:szCs w:val="24"/>
        </w:rPr>
        <w:t>ing van het oppervlaktewater</w:t>
      </w:r>
      <w:r w:rsidRPr="00306ABD">
        <w:rPr>
          <w:rFonts w:ascii="Times New Roman" w:hAnsi="Times New Roman" w:cs="Times New Roman"/>
          <w:sz w:val="24"/>
          <w:szCs w:val="24"/>
        </w:rPr>
        <w:t xml:space="preserve">. </w:t>
      </w:r>
      <w:r>
        <w:rPr>
          <w:rFonts w:ascii="Times New Roman" w:hAnsi="Times New Roman" w:cs="Times New Roman"/>
          <w:sz w:val="24"/>
          <w:szCs w:val="24"/>
        </w:rPr>
        <w:t>Routinematig wil zeggen dat er geen bijzondere redenen zijn om onderzoek te doen anders dan dat je de waterkwaliteit wilt weten. Er is dus geen sprake van een calamiteit of een bijzonder onderzoek. Alle andere onderzoeken noem je Operationele of Projectmatige Onderzoeken.</w:t>
      </w:r>
    </w:p>
    <w:p w14:paraId="33B7E38B" w14:textId="77777777" w:rsidR="0047195B" w:rsidRPr="00306ABD" w:rsidRDefault="0047195B" w:rsidP="0047195B">
      <w:pPr>
        <w:pStyle w:val="Tekstzonderopmaak"/>
        <w:rPr>
          <w:rFonts w:ascii="Times New Roman" w:hAnsi="Times New Roman" w:cs="Times New Roman"/>
          <w:sz w:val="24"/>
          <w:szCs w:val="24"/>
        </w:rPr>
      </w:pPr>
    </w:p>
    <w:p w14:paraId="30A10963"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De informatie die met routinematige monitoring verzameld kan (moet) worden heeft als doel </w:t>
      </w:r>
    </w:p>
    <w:p w14:paraId="2CF1F627" w14:textId="77777777" w:rsidR="0047195B" w:rsidRPr="00306ABD"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duidelijk</w:t>
      </w:r>
      <w:r w:rsidRPr="00306ABD">
        <w:rPr>
          <w:rFonts w:ascii="Times New Roman" w:hAnsi="Times New Roman" w:cs="Times New Roman"/>
          <w:sz w:val="24"/>
          <w:szCs w:val="24"/>
        </w:rPr>
        <w:t xml:space="preserve"> te maken hoe het met de chemische en biologische toestand in ons watersysteem gesteld is en hoe deze zich in de tijd ontwikkelingen. </w:t>
      </w:r>
      <w:r>
        <w:rPr>
          <w:rFonts w:ascii="Times New Roman" w:hAnsi="Times New Roman" w:cs="Times New Roman"/>
          <w:sz w:val="24"/>
          <w:szCs w:val="24"/>
        </w:rPr>
        <w:t xml:space="preserve">Dit doen we </w:t>
      </w:r>
      <w:r w:rsidRPr="00306ABD">
        <w:rPr>
          <w:rFonts w:ascii="Times New Roman" w:hAnsi="Times New Roman" w:cs="Times New Roman"/>
          <w:sz w:val="24"/>
          <w:szCs w:val="24"/>
        </w:rPr>
        <w:t xml:space="preserve">omdat wetgeving het verplicht maar ook ter ondersteuning van </w:t>
      </w:r>
      <w:r>
        <w:rPr>
          <w:rFonts w:ascii="Times New Roman" w:hAnsi="Times New Roman" w:cs="Times New Roman"/>
          <w:sz w:val="24"/>
          <w:szCs w:val="24"/>
        </w:rPr>
        <w:t xml:space="preserve">onze </w:t>
      </w:r>
      <w:r w:rsidRPr="00306ABD">
        <w:rPr>
          <w:rFonts w:ascii="Times New Roman" w:hAnsi="Times New Roman" w:cs="Times New Roman"/>
          <w:sz w:val="24"/>
          <w:szCs w:val="24"/>
        </w:rPr>
        <w:t>eigen plan</w:t>
      </w:r>
      <w:r>
        <w:rPr>
          <w:rFonts w:ascii="Times New Roman" w:hAnsi="Times New Roman" w:cs="Times New Roman"/>
          <w:sz w:val="24"/>
          <w:szCs w:val="24"/>
        </w:rPr>
        <w:t>nen</w:t>
      </w:r>
      <w:r w:rsidRPr="00306ABD">
        <w:rPr>
          <w:rFonts w:ascii="Times New Roman" w:hAnsi="Times New Roman" w:cs="Times New Roman"/>
          <w:sz w:val="24"/>
          <w:szCs w:val="24"/>
        </w:rPr>
        <w:t xml:space="preserve"> en beleid. Routinematige meetnetten moeten lang mee om ontwikkelingen te kunnen volgen, het is lange termijn werk. De meetnetten moeten de informatie opleveren waarmee vragen beantwoord kunnen worden in de trend van: waar gaat het goed, zijn er knelpunten, gaat het al beter, wat zijn de probleemstoffen, etc. </w:t>
      </w:r>
    </w:p>
    <w:p w14:paraId="597D122E" w14:textId="77777777" w:rsidR="0047195B" w:rsidRPr="00306ABD" w:rsidRDefault="0047195B" w:rsidP="0047195B">
      <w:pPr>
        <w:pStyle w:val="Tekstzonderopmaak"/>
        <w:rPr>
          <w:rFonts w:ascii="Times New Roman" w:hAnsi="Times New Roman" w:cs="Times New Roman"/>
          <w:sz w:val="24"/>
          <w:szCs w:val="24"/>
        </w:rPr>
      </w:pPr>
    </w:p>
    <w:p w14:paraId="2E2F4AA6"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Meer specifieke (</w:t>
      </w:r>
      <w:proofErr w:type="spellStart"/>
      <w:r w:rsidRPr="00306ABD">
        <w:rPr>
          <w:rFonts w:ascii="Times New Roman" w:hAnsi="Times New Roman" w:cs="Times New Roman"/>
          <w:sz w:val="24"/>
          <w:szCs w:val="24"/>
        </w:rPr>
        <w:t>onderzoeks</w:t>
      </w:r>
      <w:proofErr w:type="spellEnd"/>
      <w:r w:rsidRPr="00306ABD">
        <w:rPr>
          <w:rFonts w:ascii="Times New Roman" w:hAnsi="Times New Roman" w:cs="Times New Roman"/>
          <w:sz w:val="24"/>
          <w:szCs w:val="24"/>
        </w:rPr>
        <w:t xml:space="preserve">)vraagstukken op detailniveau hebben meestal een kop en een staart karakter. Bij dit type informatiebehoefte wordt geadviseerd voor projectmatig maatwerk te kiezen. </w:t>
      </w:r>
    </w:p>
    <w:p w14:paraId="674F9745" w14:textId="31542933" w:rsidR="0047195B" w:rsidRPr="00306ABD" w:rsidRDefault="0047195B" w:rsidP="0047195B">
      <w:pPr>
        <w:pStyle w:val="Tekstzonderopmaak"/>
        <w:rPr>
          <w:rFonts w:ascii="Times New Roman" w:hAnsi="Times New Roman" w:cs="Times New Roman"/>
          <w:sz w:val="24"/>
          <w:szCs w:val="24"/>
        </w:rPr>
      </w:pPr>
      <w:r>
        <w:rPr>
          <w:noProof/>
          <w:color w:val="0000FF"/>
          <w:lang w:eastAsia="nl-NL"/>
        </w:rPr>
        <w:drawing>
          <wp:inline distT="0" distB="0" distL="0" distR="0" wp14:anchorId="7F08D340" wp14:editId="109D4BF1">
            <wp:extent cx="4714875" cy="3534315"/>
            <wp:effectExtent l="0" t="0" r="0" b="0"/>
            <wp:docPr id="26" name="Afbeelding 26" descr="http://www.hdsr.nl/publish/pages/1338/foto_meetnet_klei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sr.nl/publish/pages/1338/foto_meetnet_klein.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7394" cy="353620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br/>
        <w:t>Figuur 2 Routinematig wateronderzoek</w:t>
      </w:r>
    </w:p>
    <w:p w14:paraId="736B3184" w14:textId="77777777" w:rsidR="0047195B" w:rsidRDefault="0047195B" w:rsidP="0047195B">
      <w:pPr>
        <w:pStyle w:val="Tekstzonderopmaak"/>
        <w:rPr>
          <w:rFonts w:ascii="Times New Roman" w:hAnsi="Times New Roman" w:cs="Times New Roman"/>
          <w:b/>
          <w:sz w:val="24"/>
          <w:szCs w:val="24"/>
          <w:u w:val="single"/>
        </w:rPr>
      </w:pPr>
    </w:p>
    <w:p w14:paraId="72579407" w14:textId="77777777" w:rsidR="0047195B" w:rsidRDefault="0047195B" w:rsidP="0047195B">
      <w:pPr>
        <w:pStyle w:val="Tekstzonderopmaak"/>
        <w:rPr>
          <w:rFonts w:ascii="Times New Roman" w:hAnsi="Times New Roman" w:cs="Times New Roman"/>
          <w:b/>
          <w:sz w:val="24"/>
          <w:szCs w:val="24"/>
          <w:u w:val="single"/>
        </w:rPr>
      </w:pPr>
    </w:p>
    <w:p w14:paraId="24D6D325" w14:textId="77777777" w:rsidR="0047195B" w:rsidRDefault="0047195B" w:rsidP="0047195B">
      <w:pPr>
        <w:pStyle w:val="Tekstzonderopmaak"/>
        <w:rPr>
          <w:rFonts w:ascii="Times New Roman" w:hAnsi="Times New Roman" w:cs="Times New Roman"/>
          <w:b/>
          <w:sz w:val="24"/>
          <w:szCs w:val="24"/>
          <w:u w:val="single"/>
        </w:rPr>
      </w:pPr>
    </w:p>
    <w:p w14:paraId="606EFCFE" w14:textId="77777777" w:rsidR="0047195B" w:rsidRPr="004C295B" w:rsidRDefault="0047195B" w:rsidP="0047195B">
      <w:pPr>
        <w:pStyle w:val="Tekstzonderopmaak"/>
        <w:rPr>
          <w:rFonts w:ascii="Times New Roman" w:hAnsi="Times New Roman" w:cs="Times New Roman"/>
          <w:b/>
          <w:sz w:val="24"/>
          <w:szCs w:val="24"/>
          <w:u w:val="single"/>
        </w:rPr>
      </w:pPr>
      <w:r w:rsidRPr="004C295B">
        <w:rPr>
          <w:rFonts w:ascii="Times New Roman" w:hAnsi="Times New Roman" w:cs="Times New Roman"/>
          <w:b/>
          <w:sz w:val="24"/>
          <w:szCs w:val="24"/>
          <w:u w:val="single"/>
        </w:rPr>
        <w:t xml:space="preserve">Monitoringsdoelen </w:t>
      </w:r>
    </w:p>
    <w:p w14:paraId="1CEC9237"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Voor het meetplan kun je de volgende monitoringsdoelen vastleggen:</w:t>
      </w:r>
    </w:p>
    <w:p w14:paraId="3AB1F7B6" w14:textId="77777777" w:rsidR="0047195B" w:rsidRDefault="0047195B" w:rsidP="0047195B">
      <w:pPr>
        <w:pStyle w:val="Tekstzonderopmaak"/>
        <w:rPr>
          <w:rFonts w:ascii="Times New Roman" w:hAnsi="Times New Roman" w:cs="Times New Roman"/>
          <w:sz w:val="24"/>
          <w:szCs w:val="24"/>
        </w:rPr>
      </w:pPr>
    </w:p>
    <w:p w14:paraId="5878CFA4" w14:textId="77777777" w:rsidR="0047195B" w:rsidRPr="00605EFA" w:rsidRDefault="0047195B" w:rsidP="0047195B">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1. Voldoen aan wetgeving (KRW, Europese Zwemwaterrichtlijn) </w:t>
      </w:r>
    </w:p>
    <w:p w14:paraId="2DC2AE35"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De </w:t>
      </w:r>
      <w:r>
        <w:rPr>
          <w:rFonts w:ascii="Times New Roman" w:hAnsi="Times New Roman" w:cs="Times New Roman"/>
          <w:sz w:val="24"/>
          <w:szCs w:val="24"/>
        </w:rPr>
        <w:t>KRW stelt dat je verplicht moet</w:t>
      </w:r>
      <w:r w:rsidRPr="00306ABD">
        <w:rPr>
          <w:rFonts w:ascii="Times New Roman" w:hAnsi="Times New Roman" w:cs="Times New Roman"/>
          <w:sz w:val="24"/>
          <w:szCs w:val="24"/>
        </w:rPr>
        <w:t xml:space="preserve"> monitoring </w:t>
      </w:r>
      <w:r>
        <w:rPr>
          <w:rFonts w:ascii="Times New Roman" w:hAnsi="Times New Roman" w:cs="Times New Roman"/>
          <w:sz w:val="24"/>
          <w:szCs w:val="24"/>
        </w:rPr>
        <w:t>en heeft ook de eisen aan dergelijke onderzoeken opgesteld</w:t>
      </w:r>
      <w:r w:rsidRPr="00306ABD">
        <w:rPr>
          <w:rFonts w:ascii="Times New Roman" w:hAnsi="Times New Roman" w:cs="Times New Roman"/>
          <w:sz w:val="24"/>
          <w:szCs w:val="24"/>
        </w:rPr>
        <w:t xml:space="preserve">. De locaties, de te meten chemische parameters, de biologische kwaliteitselementen en monitoringsfrequenties liggen vast. De resultaten worden getoetst en beoordeeld en gerapporteerd aan Europese Commissie. </w:t>
      </w:r>
    </w:p>
    <w:p w14:paraId="20A1E2C0" w14:textId="77777777" w:rsidR="0047195B" w:rsidRPr="00306ABD" w:rsidRDefault="0047195B" w:rsidP="0047195B">
      <w:pPr>
        <w:pStyle w:val="Tekstzonderopmaak"/>
        <w:rPr>
          <w:rFonts w:ascii="Times New Roman" w:hAnsi="Times New Roman" w:cs="Times New Roman"/>
          <w:sz w:val="24"/>
          <w:szCs w:val="24"/>
        </w:rPr>
      </w:pPr>
    </w:p>
    <w:p w14:paraId="7D849BC4"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De Europese</w:t>
      </w:r>
      <w:r>
        <w:rPr>
          <w:rFonts w:ascii="Times New Roman" w:hAnsi="Times New Roman" w:cs="Times New Roman"/>
          <w:sz w:val="24"/>
          <w:szCs w:val="24"/>
        </w:rPr>
        <w:t xml:space="preserve"> Zwemwaterrichtlijn </w:t>
      </w:r>
      <w:r w:rsidRPr="00306ABD">
        <w:rPr>
          <w:rFonts w:ascii="Times New Roman" w:hAnsi="Times New Roman" w:cs="Times New Roman"/>
          <w:sz w:val="24"/>
          <w:szCs w:val="24"/>
        </w:rPr>
        <w:t xml:space="preserve">schrijft het twee wekelijks monitoren voor van twee bacteriegroepen op locaties waaraan door de provincie de zwemwaterfunctie is toegekend. </w:t>
      </w:r>
    </w:p>
    <w:p w14:paraId="63589AFF"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Daarnaast schrijf nationale wetgeving, de ‘Wet hygiëne en veiligheid badinrichtingen en </w:t>
      </w:r>
    </w:p>
    <w:p w14:paraId="593F1EF3"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zwemgelegenheden’ (</w:t>
      </w:r>
      <w:proofErr w:type="spellStart"/>
      <w:r w:rsidRPr="00306ABD">
        <w:rPr>
          <w:rFonts w:ascii="Times New Roman" w:hAnsi="Times New Roman" w:cs="Times New Roman"/>
          <w:sz w:val="24"/>
          <w:szCs w:val="24"/>
        </w:rPr>
        <w:t>Whvbz</w:t>
      </w:r>
      <w:proofErr w:type="spellEnd"/>
      <w:r w:rsidRPr="00306ABD">
        <w:rPr>
          <w:rFonts w:ascii="Times New Roman" w:hAnsi="Times New Roman" w:cs="Times New Roman"/>
          <w:sz w:val="24"/>
          <w:szCs w:val="24"/>
        </w:rPr>
        <w:t xml:space="preserve">), tweewekelijks monitoring van nog een aantal parameters voor. </w:t>
      </w:r>
    </w:p>
    <w:p w14:paraId="659322D9"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Ook heeft de waterbeheerder de taak om op de aanwezigheid van blauwalgen te controleren. De resultaten worden getoetst en beoordeeld en gerapporteerd aan de Europese Commissie. </w:t>
      </w:r>
    </w:p>
    <w:p w14:paraId="58ACBF1D" w14:textId="77777777" w:rsidR="0047195B" w:rsidRPr="00306ABD" w:rsidRDefault="0047195B" w:rsidP="0047195B">
      <w:pPr>
        <w:pStyle w:val="Tekstzonderopmaak"/>
        <w:rPr>
          <w:rFonts w:ascii="Times New Roman" w:hAnsi="Times New Roman" w:cs="Times New Roman"/>
          <w:sz w:val="24"/>
          <w:szCs w:val="24"/>
        </w:rPr>
      </w:pPr>
    </w:p>
    <w:p w14:paraId="762CA508" w14:textId="77777777" w:rsidR="0047195B" w:rsidRPr="00605EFA" w:rsidRDefault="0047195B" w:rsidP="0047195B">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2. Inzicht in hoe het met de wat</w:t>
      </w:r>
      <w:r>
        <w:rPr>
          <w:rFonts w:ascii="Times New Roman" w:hAnsi="Times New Roman" w:cs="Times New Roman"/>
          <w:b/>
          <w:i/>
          <w:sz w:val="24"/>
          <w:szCs w:val="24"/>
        </w:rPr>
        <w:t>erkwaliteit en de ecologie in een</w:t>
      </w:r>
      <w:r w:rsidRPr="00605EFA">
        <w:rPr>
          <w:rFonts w:ascii="Times New Roman" w:hAnsi="Times New Roman" w:cs="Times New Roman"/>
          <w:b/>
          <w:i/>
          <w:sz w:val="24"/>
          <w:szCs w:val="24"/>
        </w:rPr>
        <w:t xml:space="preserve"> watersysteem gesteld is </w:t>
      </w:r>
    </w:p>
    <w:p w14:paraId="29C41A85" w14:textId="77777777" w:rsidR="0047195B" w:rsidRPr="00605EFA" w:rsidRDefault="0047195B" w:rsidP="0047195B">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(normtoetsing, ecologische beoordelinge</w:t>
      </w:r>
      <w:r>
        <w:rPr>
          <w:rFonts w:ascii="Times New Roman" w:hAnsi="Times New Roman" w:cs="Times New Roman"/>
          <w:b/>
          <w:i/>
          <w:sz w:val="24"/>
          <w:szCs w:val="24"/>
        </w:rPr>
        <w:t>n, vaststellen probleemstoffen).</w:t>
      </w:r>
    </w:p>
    <w:p w14:paraId="633A2878"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Om een betrouwbaar beeld te krijgen hoe he</w:t>
      </w:r>
      <w:r>
        <w:rPr>
          <w:rFonts w:ascii="Times New Roman" w:hAnsi="Times New Roman" w:cs="Times New Roman"/>
          <w:sz w:val="24"/>
          <w:szCs w:val="24"/>
        </w:rPr>
        <w:t>t chemisch en biologisch met een</w:t>
      </w:r>
      <w:r w:rsidRPr="00306ABD">
        <w:rPr>
          <w:rFonts w:ascii="Times New Roman" w:hAnsi="Times New Roman" w:cs="Times New Roman"/>
          <w:sz w:val="24"/>
          <w:szCs w:val="24"/>
        </w:rPr>
        <w:t xml:space="preserve"> watersysteem </w:t>
      </w:r>
    </w:p>
    <w:p w14:paraId="492F80B9"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gesteld is, is de verplichte KRW monitoring onvoldoende. De KRW monitoring vindt namelijk alleen plaats in de dertig waterlichamen en is bedoeld om een grof beeld te schetsen hoe het er in het stroomgebied voorstaat. Dit is soms onvoldoende om vast te stellen of er wel of geen sprake is van achteruitgang of om op een verantwoorde manier beleid en maatregelen op te stellen. Er is dus behoefte aan een aanvullende meer gedetailleerde monitoringsopzet. </w:t>
      </w:r>
    </w:p>
    <w:p w14:paraId="3E6A2016" w14:textId="77777777" w:rsidR="0047195B" w:rsidRDefault="0047195B" w:rsidP="0047195B">
      <w:pPr>
        <w:pStyle w:val="Tekstzonderopmaak"/>
        <w:rPr>
          <w:rFonts w:ascii="Times New Roman" w:hAnsi="Times New Roman" w:cs="Times New Roman"/>
          <w:sz w:val="24"/>
          <w:szCs w:val="24"/>
        </w:rPr>
      </w:pPr>
    </w:p>
    <w:p w14:paraId="085DAE88" w14:textId="77777777" w:rsidR="0047195B" w:rsidRPr="00605EFA" w:rsidRDefault="0047195B" w:rsidP="0047195B">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3. Opstellen watersysteemanalyses (vrachtberekeningen, stofbalansen, bronnenanalyses) </w:t>
      </w:r>
    </w:p>
    <w:p w14:paraId="0CFD5646"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Om watersysteemanalyses op te stellen is het minimaal nodig dat we in staat zijn op een bepaald schaalniveau (waterhuishoudkundige eenheid) op in- en uitlaatpunten vrachten te berekenen zodat we stofbalansen kunnen opstellen. Op deze punten moeten de betreffende </w:t>
      </w:r>
    </w:p>
    <w:p w14:paraId="6DE37E1D" w14:textId="77777777" w:rsidR="0047195B"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stofconcentratie en de aan- en afvoer bekend zijn. Daarnaast is het noodzakelijk om de bijdrage van emissiebronnen goed in beeld te brengen. </w:t>
      </w:r>
    </w:p>
    <w:p w14:paraId="4B6A11B3" w14:textId="77777777" w:rsidR="0047195B" w:rsidRPr="00306ABD" w:rsidRDefault="0047195B" w:rsidP="0047195B">
      <w:pPr>
        <w:pStyle w:val="Tekstzonderopmaak"/>
        <w:rPr>
          <w:rFonts w:ascii="Times New Roman" w:hAnsi="Times New Roman" w:cs="Times New Roman"/>
          <w:sz w:val="24"/>
          <w:szCs w:val="24"/>
        </w:rPr>
      </w:pPr>
    </w:p>
    <w:p w14:paraId="3F35E0E9" w14:textId="77777777" w:rsidR="0047195B" w:rsidRPr="00605EFA" w:rsidRDefault="0047195B" w:rsidP="0047195B">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4. Inzicht in de waterkwaliteit ten behoeve van sturing </w:t>
      </w:r>
    </w:p>
    <w:p w14:paraId="11021F2B"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Hierbij kan onderscheid gemaakt wo</w:t>
      </w:r>
      <w:r>
        <w:rPr>
          <w:rFonts w:ascii="Times New Roman" w:hAnsi="Times New Roman" w:cs="Times New Roman"/>
          <w:sz w:val="24"/>
          <w:szCs w:val="24"/>
        </w:rPr>
        <w:t>rden in twee vormen van sturing:</w:t>
      </w:r>
      <w:r w:rsidRPr="00306ABD">
        <w:rPr>
          <w:rFonts w:ascii="Times New Roman" w:hAnsi="Times New Roman" w:cs="Times New Roman"/>
          <w:sz w:val="24"/>
          <w:szCs w:val="24"/>
        </w:rPr>
        <w:t xml:space="preserve"> </w:t>
      </w:r>
    </w:p>
    <w:p w14:paraId="197263E7" w14:textId="77777777" w:rsidR="0047195B" w:rsidRDefault="0047195B" w:rsidP="0047195B">
      <w:pPr>
        <w:pStyle w:val="Tekstzonderopmaak"/>
        <w:rPr>
          <w:rFonts w:ascii="Times New Roman" w:hAnsi="Times New Roman" w:cs="Times New Roman"/>
          <w:sz w:val="24"/>
          <w:szCs w:val="24"/>
        </w:rPr>
      </w:pPr>
    </w:p>
    <w:p w14:paraId="546F5FFF" w14:textId="77777777" w:rsidR="0047195B" w:rsidRPr="004C295B" w:rsidRDefault="0047195B" w:rsidP="0047195B">
      <w:pPr>
        <w:pStyle w:val="Tekstzonderopmaak"/>
        <w:numPr>
          <w:ilvl w:val="0"/>
          <w:numId w:val="1"/>
        </w:numPr>
        <w:rPr>
          <w:rFonts w:ascii="Times New Roman" w:hAnsi="Times New Roman" w:cs="Times New Roman"/>
          <w:sz w:val="24"/>
          <w:szCs w:val="24"/>
        </w:rPr>
      </w:pPr>
      <w:r w:rsidRPr="004C295B">
        <w:rPr>
          <w:rFonts w:ascii="Times New Roman" w:hAnsi="Times New Roman" w:cs="Times New Roman"/>
          <w:sz w:val="24"/>
          <w:szCs w:val="24"/>
        </w:rPr>
        <w:t xml:space="preserve">Directe sturing (binnen korte reactietijd treffen van sturingsmaatregelen ten behoeve van de waterkwaliteit). </w:t>
      </w:r>
    </w:p>
    <w:p w14:paraId="4FC293A0"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directe sturing op basis van waterkwaliteit zijn online continu metingen van relevante </w:t>
      </w:r>
    </w:p>
    <w:p w14:paraId="76A640BB"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parameters nodig. De mogelijkheden zijn echter beperkt. Er zijn slechts enkele parameters waar we iets mee kunnen die betrouwbaar continu en enigszins betaalbaar te meten zijn. </w:t>
      </w:r>
    </w:p>
    <w:p w14:paraId="630E3D71" w14:textId="77777777" w:rsidR="0047195B" w:rsidRDefault="0047195B" w:rsidP="0047195B">
      <w:pPr>
        <w:pStyle w:val="Tekstzonderopmaak"/>
        <w:rPr>
          <w:rFonts w:ascii="Times New Roman" w:hAnsi="Times New Roman" w:cs="Times New Roman"/>
          <w:sz w:val="24"/>
          <w:szCs w:val="24"/>
        </w:rPr>
      </w:pPr>
    </w:p>
    <w:p w14:paraId="34580D77" w14:textId="77777777" w:rsidR="0047195B" w:rsidRPr="004C295B" w:rsidRDefault="0047195B" w:rsidP="0047195B">
      <w:pPr>
        <w:pStyle w:val="Tekstzonderopmaak"/>
        <w:numPr>
          <w:ilvl w:val="0"/>
          <w:numId w:val="1"/>
        </w:numPr>
        <w:rPr>
          <w:rFonts w:ascii="Times New Roman" w:hAnsi="Times New Roman" w:cs="Times New Roman"/>
          <w:sz w:val="24"/>
          <w:szCs w:val="24"/>
        </w:rPr>
      </w:pPr>
      <w:r w:rsidRPr="004C295B">
        <w:rPr>
          <w:rFonts w:ascii="Times New Roman" w:hAnsi="Times New Roman" w:cs="Times New Roman"/>
          <w:sz w:val="24"/>
          <w:szCs w:val="24"/>
        </w:rPr>
        <w:t xml:space="preserve">Indirecte sturing (op lange termijn treffen van sturingsmaatregelen ten behoeve van een structurele verbetering van de waterkwaliteit en ecologie). </w:t>
      </w:r>
    </w:p>
    <w:p w14:paraId="310959E9"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het structureel verbeteren van de waterkwaliteit en ecologie met behulp van </w:t>
      </w:r>
    </w:p>
    <w:p w14:paraId="4ECB04A7"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sturingsmaatregelen is het noodzakelijk dat we goed inzicht hebben in waterhuishouding, </w:t>
      </w:r>
    </w:p>
    <w:p w14:paraId="5D7E5FAB"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knelpunten, emissiebronnen, vrachten, etc. (watersysteemanalyses). </w:t>
      </w:r>
    </w:p>
    <w:p w14:paraId="54291DA1" w14:textId="77777777" w:rsidR="0047195B" w:rsidRDefault="0047195B" w:rsidP="0047195B">
      <w:pPr>
        <w:pStyle w:val="Tekstzonderopmaak"/>
        <w:rPr>
          <w:rFonts w:ascii="Times New Roman" w:hAnsi="Times New Roman" w:cs="Times New Roman"/>
          <w:sz w:val="24"/>
          <w:szCs w:val="24"/>
        </w:rPr>
      </w:pPr>
    </w:p>
    <w:p w14:paraId="486282A7" w14:textId="77777777" w:rsidR="0047195B" w:rsidRPr="00605EFA" w:rsidRDefault="0047195B" w:rsidP="0047195B">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5. Inzicht in langjarige trends en signaleren effecten van maatregelen </w:t>
      </w:r>
    </w:p>
    <w:p w14:paraId="063B205B"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het statistisch vaststellen van langjarige trends zijn datasets van minimaal vijf jaar nodig. Om voor seizoensinvloeden te kunnen corrigeren moeten de datasets verdeeld over het gehele jaar verzameld worden. Hetzelfde geldt uiteraard voor het vaststellen van lange termijn effecten. Het is dus belangrijk de continuïteit van de meetnetten te bewaken. </w:t>
      </w:r>
    </w:p>
    <w:p w14:paraId="2554F4D0" w14:textId="77777777" w:rsidR="0047195B" w:rsidRPr="00306ABD"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 xml:space="preserve">Je kunt bijvoorbeeld </w:t>
      </w:r>
      <w:r w:rsidRPr="00306ABD">
        <w:rPr>
          <w:rFonts w:ascii="Times New Roman" w:hAnsi="Times New Roman" w:cs="Times New Roman"/>
          <w:sz w:val="24"/>
          <w:szCs w:val="24"/>
        </w:rPr>
        <w:t>in het hoofdwatersysteem op 4 locaties O</w:t>
      </w:r>
      <w:r w:rsidRPr="004C295B">
        <w:rPr>
          <w:rFonts w:ascii="Times New Roman" w:hAnsi="Times New Roman" w:cs="Times New Roman"/>
          <w:sz w:val="24"/>
          <w:szCs w:val="24"/>
          <w:vertAlign w:val="subscript"/>
        </w:rPr>
        <w:t>2</w:t>
      </w:r>
      <w:r w:rsidRPr="00306ABD">
        <w:rPr>
          <w:rFonts w:ascii="Times New Roman" w:hAnsi="Times New Roman" w:cs="Times New Roman"/>
          <w:sz w:val="24"/>
          <w:szCs w:val="24"/>
        </w:rPr>
        <w:t xml:space="preserve"> en op 8 locaties EGV continu online </w:t>
      </w:r>
      <w:r>
        <w:rPr>
          <w:rFonts w:ascii="Times New Roman" w:hAnsi="Times New Roman" w:cs="Times New Roman"/>
          <w:sz w:val="24"/>
          <w:szCs w:val="24"/>
        </w:rPr>
        <w:t>meten.</w:t>
      </w:r>
      <w:r w:rsidRPr="00306ABD">
        <w:rPr>
          <w:rFonts w:ascii="Times New Roman" w:hAnsi="Times New Roman" w:cs="Times New Roman"/>
          <w:sz w:val="24"/>
          <w:szCs w:val="24"/>
        </w:rPr>
        <w:t xml:space="preserve"> </w:t>
      </w:r>
    </w:p>
    <w:p w14:paraId="47409A6A" w14:textId="77777777" w:rsidR="0047195B" w:rsidRPr="00306ABD" w:rsidRDefault="0047195B" w:rsidP="0047195B">
      <w:pPr>
        <w:pStyle w:val="Tekstzonderopmaak"/>
        <w:rPr>
          <w:rFonts w:ascii="Times New Roman" w:hAnsi="Times New Roman" w:cs="Times New Roman"/>
          <w:sz w:val="24"/>
          <w:szCs w:val="24"/>
        </w:rPr>
      </w:pPr>
    </w:p>
    <w:p w14:paraId="1470BFF5" w14:textId="77777777" w:rsidR="0047195B" w:rsidRPr="004C295B" w:rsidRDefault="0047195B" w:rsidP="0047195B">
      <w:pPr>
        <w:pStyle w:val="Tekstzonderopmaak"/>
        <w:rPr>
          <w:rFonts w:ascii="Times New Roman" w:hAnsi="Times New Roman" w:cs="Times New Roman"/>
          <w:b/>
          <w:i/>
          <w:sz w:val="24"/>
          <w:szCs w:val="24"/>
        </w:rPr>
      </w:pPr>
      <w:r w:rsidRPr="004C295B">
        <w:rPr>
          <w:rFonts w:ascii="Times New Roman" w:hAnsi="Times New Roman" w:cs="Times New Roman"/>
          <w:b/>
          <w:i/>
          <w:sz w:val="24"/>
          <w:szCs w:val="24"/>
        </w:rPr>
        <w:t xml:space="preserve">6. Inzicht in de bestrijdingsmiddelen problematiek </w:t>
      </w:r>
    </w:p>
    <w:p w14:paraId="4480DF9D" w14:textId="77777777" w:rsidR="0047195B" w:rsidRPr="00306ABD"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B</w:t>
      </w:r>
      <w:r w:rsidRPr="00306ABD">
        <w:rPr>
          <w:rFonts w:ascii="Times New Roman" w:hAnsi="Times New Roman" w:cs="Times New Roman"/>
          <w:sz w:val="24"/>
          <w:szCs w:val="24"/>
        </w:rPr>
        <w:t>innen het gebied van</w:t>
      </w:r>
      <w:r>
        <w:rPr>
          <w:rFonts w:ascii="Times New Roman" w:hAnsi="Times New Roman" w:cs="Times New Roman"/>
          <w:sz w:val="24"/>
          <w:szCs w:val="24"/>
        </w:rPr>
        <w:t xml:space="preserve"> een waterschap komen vaak </w:t>
      </w:r>
      <w:r w:rsidRPr="00306ABD">
        <w:rPr>
          <w:rFonts w:ascii="Times New Roman" w:hAnsi="Times New Roman" w:cs="Times New Roman"/>
          <w:sz w:val="24"/>
          <w:szCs w:val="24"/>
        </w:rPr>
        <w:t>fruitteelt-</w:t>
      </w:r>
      <w:r>
        <w:rPr>
          <w:rFonts w:ascii="Times New Roman" w:hAnsi="Times New Roman" w:cs="Times New Roman"/>
          <w:sz w:val="24"/>
          <w:szCs w:val="24"/>
        </w:rPr>
        <w:t xml:space="preserve"> </w:t>
      </w:r>
      <w:r w:rsidRPr="00306ABD">
        <w:rPr>
          <w:rFonts w:ascii="Times New Roman" w:hAnsi="Times New Roman" w:cs="Times New Roman"/>
          <w:sz w:val="24"/>
          <w:szCs w:val="24"/>
        </w:rPr>
        <w:t xml:space="preserve">en glastuinbouwgebieden </w:t>
      </w:r>
      <w:r>
        <w:rPr>
          <w:rFonts w:ascii="Times New Roman" w:hAnsi="Times New Roman" w:cs="Times New Roman"/>
          <w:sz w:val="24"/>
          <w:szCs w:val="24"/>
        </w:rPr>
        <w:t xml:space="preserve">voor </w:t>
      </w:r>
      <w:r w:rsidRPr="00306ABD">
        <w:rPr>
          <w:rFonts w:ascii="Times New Roman" w:hAnsi="Times New Roman" w:cs="Times New Roman"/>
          <w:sz w:val="24"/>
          <w:szCs w:val="24"/>
        </w:rPr>
        <w:t xml:space="preserve">waar bestrijdingsmiddelen worden toegepast. Het voorkomen van bestrijdingsmiddelen in het </w:t>
      </w:r>
    </w:p>
    <w:p w14:paraId="1F0F5A10"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oppervlaktewater kan via het grondwater de drinkwaterwinning bedreigen en is schadelijk voor het functioneren van het ecosysteem. Een korte piekverontreiniging kan het ecologisch </w:t>
      </w:r>
    </w:p>
    <w:p w14:paraId="2AFECAFD" w14:textId="77777777" w:rsidR="0047195B" w:rsidRPr="00306ABD"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evenwicht in een watergang immers al compleet verstoren. Bovendien staan een aantal </w:t>
      </w:r>
    </w:p>
    <w:p w14:paraId="0BBE2813" w14:textId="77777777" w:rsidR="0047195B" w:rsidRPr="00AE451F" w:rsidRDefault="0047195B" w:rsidP="0047195B">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bestrijdingsmiddelen op de KRW lijst met prioritaire stoffen. Het is dus van belang met </w:t>
      </w:r>
      <w:r w:rsidRPr="00AE451F">
        <w:rPr>
          <w:rFonts w:ascii="Times New Roman" w:hAnsi="Times New Roman" w:cs="Times New Roman"/>
          <w:sz w:val="24"/>
          <w:szCs w:val="24"/>
        </w:rPr>
        <w:t xml:space="preserve">behulp van meten inzichtelijk te maken hoe het er voor staat. </w:t>
      </w:r>
    </w:p>
    <w:p w14:paraId="1914246A" w14:textId="77777777" w:rsidR="0047195B" w:rsidRDefault="0047195B" w:rsidP="0047195B">
      <w:pPr>
        <w:widowControl/>
        <w:autoSpaceDE/>
        <w:autoSpaceDN/>
        <w:adjustRightInd/>
        <w:spacing w:after="160" w:line="259" w:lineRule="auto"/>
        <w:rPr>
          <w:rFonts w:ascii="Times New Roman" w:hAnsi="Times New Roman"/>
        </w:rPr>
      </w:pPr>
    </w:p>
    <w:p w14:paraId="34C5C33C" w14:textId="6EC553E6" w:rsidR="0047195B" w:rsidRPr="0003330C" w:rsidRDefault="0047195B" w:rsidP="0047195B">
      <w:pPr>
        <w:pStyle w:val="Geenafstand"/>
        <w:rPr>
          <w:rFonts w:ascii="Times New Roman" w:hAnsi="Times New Roman" w:cs="Times New Roman"/>
          <w:b/>
          <w:sz w:val="24"/>
          <w:szCs w:val="24"/>
        </w:rPr>
      </w:pPr>
      <w:r w:rsidRPr="0003330C">
        <w:rPr>
          <w:rFonts w:ascii="Times New Roman" w:hAnsi="Times New Roman" w:cs="Times New Roman"/>
          <w:b/>
          <w:sz w:val="24"/>
          <w:szCs w:val="24"/>
        </w:rPr>
        <w:t>Vragen 2</w:t>
      </w:r>
    </w:p>
    <w:p w14:paraId="21DFAEA3" w14:textId="77777777" w:rsidR="0047195B" w:rsidRPr="008C16B9" w:rsidRDefault="0047195B" w:rsidP="0047195B">
      <w:pPr>
        <w:pStyle w:val="Geenafstand"/>
        <w:rPr>
          <w:rFonts w:ascii="Times New Roman" w:hAnsi="Times New Roman" w:cs="Times New Roman"/>
          <w:sz w:val="24"/>
          <w:szCs w:val="24"/>
        </w:rPr>
      </w:pPr>
      <w:proofErr w:type="spellStart"/>
      <w:r w:rsidRPr="008C16B9">
        <w:rPr>
          <w:rFonts w:ascii="Times New Roman" w:hAnsi="Times New Roman" w:cs="Times New Roman"/>
          <w:sz w:val="24"/>
          <w:szCs w:val="24"/>
        </w:rPr>
        <w:t>a.Geef</w:t>
      </w:r>
      <w:proofErr w:type="spellEnd"/>
      <w:r w:rsidRPr="008C16B9">
        <w:rPr>
          <w:rFonts w:ascii="Times New Roman" w:hAnsi="Times New Roman" w:cs="Times New Roman"/>
          <w:sz w:val="24"/>
          <w:szCs w:val="24"/>
        </w:rPr>
        <w:t xml:space="preserve"> twee redenen waarom de KRW monitoring onvoldoende is om een goed beeld van de waterkwaliteit in een gebied te krijgen.</w:t>
      </w:r>
    </w:p>
    <w:p w14:paraId="1D3B74E4" w14:textId="77777777" w:rsidR="0047195B" w:rsidRPr="008C16B9" w:rsidRDefault="0047195B" w:rsidP="0047195B">
      <w:pPr>
        <w:pStyle w:val="Geenafstand"/>
        <w:rPr>
          <w:rFonts w:ascii="Times New Roman" w:hAnsi="Times New Roman" w:cs="Times New Roman"/>
          <w:sz w:val="24"/>
          <w:szCs w:val="24"/>
        </w:rPr>
      </w:pPr>
      <w:proofErr w:type="spellStart"/>
      <w:r w:rsidRPr="008C16B9">
        <w:rPr>
          <w:rFonts w:ascii="Times New Roman" w:hAnsi="Times New Roman" w:cs="Times New Roman"/>
          <w:sz w:val="24"/>
          <w:szCs w:val="24"/>
        </w:rPr>
        <w:t>b.Welke</w:t>
      </w:r>
      <w:proofErr w:type="spellEnd"/>
      <w:r w:rsidRPr="008C16B9">
        <w:rPr>
          <w:rFonts w:ascii="Times New Roman" w:hAnsi="Times New Roman" w:cs="Times New Roman"/>
          <w:sz w:val="24"/>
          <w:szCs w:val="24"/>
        </w:rPr>
        <w:t xml:space="preserve"> twee gegevens heb je nodig om de vracht van een stof over een jaar te berekenen?</w:t>
      </w:r>
    </w:p>
    <w:p w14:paraId="0D0001DC" w14:textId="77777777" w:rsidR="0047195B" w:rsidRPr="008C16B9" w:rsidRDefault="0047195B" w:rsidP="0047195B">
      <w:pPr>
        <w:pStyle w:val="Geenafstand"/>
        <w:rPr>
          <w:rFonts w:ascii="Times New Roman" w:hAnsi="Times New Roman" w:cs="Times New Roman"/>
          <w:sz w:val="24"/>
          <w:szCs w:val="24"/>
        </w:rPr>
      </w:pPr>
      <w:r w:rsidRPr="008C16B9">
        <w:rPr>
          <w:rFonts w:ascii="Times New Roman" w:hAnsi="Times New Roman" w:cs="Times New Roman"/>
          <w:sz w:val="24"/>
          <w:szCs w:val="24"/>
        </w:rPr>
        <w:t>c. Noem drie parameters die je met online continu metingen zou kunnen monitoren.</w:t>
      </w:r>
    </w:p>
    <w:p w14:paraId="5453FCC8" w14:textId="77777777" w:rsidR="0047195B" w:rsidRPr="008C16B9" w:rsidRDefault="0047195B" w:rsidP="0047195B">
      <w:pPr>
        <w:pStyle w:val="Geenafstand"/>
        <w:rPr>
          <w:rFonts w:ascii="Times New Roman" w:hAnsi="Times New Roman" w:cs="Times New Roman"/>
          <w:sz w:val="24"/>
          <w:szCs w:val="24"/>
        </w:rPr>
      </w:pPr>
      <w:proofErr w:type="spellStart"/>
      <w:r w:rsidRPr="008C16B9">
        <w:rPr>
          <w:rFonts w:ascii="Times New Roman" w:hAnsi="Times New Roman" w:cs="Times New Roman"/>
          <w:sz w:val="24"/>
          <w:szCs w:val="24"/>
        </w:rPr>
        <w:t>d.Geef</w:t>
      </w:r>
      <w:proofErr w:type="spellEnd"/>
      <w:r w:rsidRPr="008C16B9">
        <w:rPr>
          <w:rFonts w:ascii="Times New Roman" w:hAnsi="Times New Roman" w:cs="Times New Roman"/>
          <w:sz w:val="24"/>
          <w:szCs w:val="24"/>
        </w:rPr>
        <w:t xml:space="preserve"> eens aan welke belangrijke eisen je aan een meetplan voor bestrijdingsmiddelen in oppervlaktewater zou moeten stellen. Denk aan meettijdstip en frequentie van meten.</w:t>
      </w:r>
    </w:p>
    <w:p w14:paraId="351576C6" w14:textId="77777777" w:rsidR="0047195B" w:rsidRPr="008C16B9" w:rsidRDefault="0047195B" w:rsidP="0047195B">
      <w:pPr>
        <w:pStyle w:val="Geenafstand"/>
        <w:rPr>
          <w:rFonts w:ascii="Times New Roman" w:hAnsi="Times New Roman" w:cs="Times New Roman"/>
          <w:sz w:val="24"/>
          <w:szCs w:val="24"/>
        </w:rPr>
      </w:pPr>
    </w:p>
    <w:p w14:paraId="137A55E9" w14:textId="50AAF63F" w:rsidR="0047195B" w:rsidRPr="00AE451F" w:rsidRDefault="0047195B" w:rsidP="0047195B">
      <w:pPr>
        <w:pStyle w:val="Tekstzonderopmaak"/>
        <w:rPr>
          <w:rFonts w:ascii="Times New Roman" w:hAnsi="Times New Roman" w:cs="Times New Roman"/>
          <w:b/>
          <w:sz w:val="24"/>
          <w:szCs w:val="24"/>
        </w:rPr>
      </w:pPr>
      <w:r>
        <w:rPr>
          <w:rFonts w:ascii="Times New Roman" w:hAnsi="Times New Roman" w:cs="Times New Roman"/>
          <w:b/>
          <w:sz w:val="24"/>
          <w:szCs w:val="24"/>
        </w:rPr>
        <w:t>3</w:t>
      </w:r>
      <w:r w:rsidRPr="00AE451F">
        <w:rPr>
          <w:rFonts w:ascii="Times New Roman" w:hAnsi="Times New Roman" w:cs="Times New Roman"/>
          <w:b/>
          <w:sz w:val="24"/>
          <w:szCs w:val="24"/>
        </w:rPr>
        <w:t xml:space="preserve"> Meetstrategie </w:t>
      </w:r>
    </w:p>
    <w:p w14:paraId="573E862A" w14:textId="77777777" w:rsidR="0047195B" w:rsidRPr="00AE451F" w:rsidRDefault="0047195B" w:rsidP="0047195B">
      <w:pPr>
        <w:pStyle w:val="Tekstzonderopmaak"/>
        <w:rPr>
          <w:rFonts w:ascii="Times New Roman" w:hAnsi="Times New Roman" w:cs="Times New Roman"/>
          <w:sz w:val="24"/>
          <w:szCs w:val="24"/>
        </w:rPr>
      </w:pPr>
    </w:p>
    <w:p w14:paraId="14ADCDC8" w14:textId="77777777" w:rsidR="0047195B" w:rsidRPr="00AE451F" w:rsidRDefault="0047195B" w:rsidP="0047195B">
      <w:pPr>
        <w:pStyle w:val="Tekstzonderopmaak"/>
        <w:rPr>
          <w:rFonts w:ascii="Times New Roman" w:hAnsi="Times New Roman" w:cs="Times New Roman"/>
          <w:b/>
          <w:sz w:val="24"/>
          <w:szCs w:val="24"/>
          <w:u w:val="single"/>
        </w:rPr>
      </w:pPr>
      <w:r w:rsidRPr="00AE451F">
        <w:rPr>
          <w:rFonts w:ascii="Times New Roman" w:hAnsi="Times New Roman" w:cs="Times New Roman"/>
          <w:b/>
          <w:sz w:val="24"/>
          <w:szCs w:val="24"/>
          <w:u w:val="single"/>
        </w:rPr>
        <w:t xml:space="preserve">Meetnettype </w:t>
      </w:r>
    </w:p>
    <w:p w14:paraId="6ABC20EF"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Bij het opzetten van een</w:t>
      </w:r>
      <w:r w:rsidRPr="00AE451F">
        <w:rPr>
          <w:rFonts w:ascii="Times New Roman" w:hAnsi="Times New Roman" w:cs="Times New Roman"/>
          <w:sz w:val="24"/>
          <w:szCs w:val="24"/>
        </w:rPr>
        <w:t xml:space="preserve"> meetplan </w:t>
      </w:r>
      <w:r>
        <w:rPr>
          <w:rFonts w:ascii="Times New Roman" w:hAnsi="Times New Roman" w:cs="Times New Roman"/>
          <w:sz w:val="24"/>
          <w:szCs w:val="24"/>
        </w:rPr>
        <w:t>ga je uit van twee zaken:</w:t>
      </w:r>
    </w:p>
    <w:p w14:paraId="4E486244" w14:textId="77777777" w:rsidR="0047195B" w:rsidRDefault="0047195B" w:rsidP="0047195B">
      <w:pPr>
        <w:pStyle w:val="Tekstzonderopmaak"/>
        <w:numPr>
          <w:ilvl w:val="0"/>
          <w:numId w:val="1"/>
        </w:numPr>
        <w:rPr>
          <w:rFonts w:ascii="Times New Roman" w:hAnsi="Times New Roman" w:cs="Times New Roman"/>
          <w:sz w:val="24"/>
          <w:szCs w:val="24"/>
        </w:rPr>
      </w:pPr>
      <w:r>
        <w:rPr>
          <w:rFonts w:ascii="Times New Roman" w:hAnsi="Times New Roman" w:cs="Times New Roman"/>
          <w:sz w:val="24"/>
          <w:szCs w:val="24"/>
        </w:rPr>
        <w:t>Wat is verplicht</w:t>
      </w:r>
    </w:p>
    <w:p w14:paraId="49EEA4B1" w14:textId="77777777" w:rsidR="0047195B" w:rsidRPr="00AE451F" w:rsidRDefault="0047195B" w:rsidP="0047195B">
      <w:pPr>
        <w:pStyle w:val="Tekstzonderopmaak"/>
        <w:numPr>
          <w:ilvl w:val="0"/>
          <w:numId w:val="1"/>
        </w:numPr>
        <w:rPr>
          <w:rFonts w:ascii="Times New Roman" w:hAnsi="Times New Roman" w:cs="Times New Roman"/>
          <w:sz w:val="24"/>
          <w:szCs w:val="24"/>
        </w:rPr>
      </w:pPr>
      <w:r>
        <w:rPr>
          <w:rFonts w:ascii="Times New Roman" w:hAnsi="Times New Roman" w:cs="Times New Roman"/>
          <w:sz w:val="24"/>
          <w:szCs w:val="24"/>
        </w:rPr>
        <w:t>Wat wil je zelf meten</w:t>
      </w:r>
    </w:p>
    <w:p w14:paraId="6330F9E8" w14:textId="77777777" w:rsidR="0047195B" w:rsidRPr="00AE451F"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Bij</w:t>
      </w:r>
      <w:r w:rsidRPr="00AE451F">
        <w:rPr>
          <w:rFonts w:ascii="Times New Roman" w:hAnsi="Times New Roman" w:cs="Times New Roman"/>
          <w:sz w:val="24"/>
          <w:szCs w:val="24"/>
        </w:rPr>
        <w:t xml:space="preserve"> de keuze van het meetnettype</w:t>
      </w:r>
      <w:r>
        <w:rPr>
          <w:rFonts w:ascii="Times New Roman" w:hAnsi="Times New Roman" w:cs="Times New Roman"/>
          <w:sz w:val="24"/>
          <w:szCs w:val="24"/>
        </w:rPr>
        <w:t xml:space="preserve"> kies je meestal </w:t>
      </w:r>
      <w:r w:rsidRPr="00AE451F">
        <w:rPr>
          <w:rFonts w:ascii="Times New Roman" w:hAnsi="Times New Roman" w:cs="Times New Roman"/>
          <w:sz w:val="24"/>
          <w:szCs w:val="24"/>
        </w:rPr>
        <w:t>voor een combinatie van een vast meetnet en</w:t>
      </w:r>
      <w:r>
        <w:rPr>
          <w:rFonts w:ascii="Times New Roman" w:hAnsi="Times New Roman" w:cs="Times New Roman"/>
          <w:sz w:val="24"/>
          <w:szCs w:val="24"/>
        </w:rPr>
        <w:t xml:space="preserve"> een roulerend meetnet</w:t>
      </w:r>
      <w:r w:rsidRPr="00AE451F">
        <w:rPr>
          <w:rFonts w:ascii="Times New Roman" w:hAnsi="Times New Roman" w:cs="Times New Roman"/>
          <w:sz w:val="24"/>
          <w:szCs w:val="24"/>
        </w:rPr>
        <w:t xml:space="preserve">. Met de informatie uit de beide meetnetten samen is de variatie in tijd en ruimte prima in beeld te brengen. </w:t>
      </w:r>
    </w:p>
    <w:p w14:paraId="68F030CA" w14:textId="77777777" w:rsidR="0047195B" w:rsidRDefault="0047195B" w:rsidP="0047195B">
      <w:pPr>
        <w:pStyle w:val="Tekstzonderopmaak"/>
        <w:rPr>
          <w:rFonts w:ascii="Times New Roman" w:hAnsi="Times New Roman" w:cs="Times New Roman"/>
          <w:sz w:val="24"/>
          <w:szCs w:val="24"/>
        </w:rPr>
      </w:pPr>
    </w:p>
    <w:p w14:paraId="618CAAB8" w14:textId="77777777" w:rsidR="0047195B" w:rsidRPr="00CE4748" w:rsidRDefault="0047195B" w:rsidP="0047195B">
      <w:pPr>
        <w:pStyle w:val="Tekstzonderopmaak"/>
        <w:rPr>
          <w:rFonts w:ascii="Times New Roman" w:hAnsi="Times New Roman" w:cs="Times New Roman"/>
          <w:b/>
          <w:i/>
          <w:sz w:val="24"/>
          <w:szCs w:val="24"/>
        </w:rPr>
      </w:pPr>
      <w:r w:rsidRPr="00CE4748">
        <w:rPr>
          <w:rFonts w:ascii="Times New Roman" w:hAnsi="Times New Roman" w:cs="Times New Roman"/>
          <w:b/>
          <w:i/>
          <w:sz w:val="24"/>
          <w:szCs w:val="24"/>
        </w:rPr>
        <w:t>Vast meetnet</w:t>
      </w:r>
    </w:p>
    <w:p w14:paraId="6C7E3FEA"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 Een vast meetnet dat in principe geschikt is voor alle meetdoelen (wettelijke verplichtingen, </w:t>
      </w:r>
    </w:p>
    <w:p w14:paraId="4266E380"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normtoetsingen, ecologische beoordelingen, vrachtberekeningen, trend-en bronnenanalyses) en waarmee we een jaarlijks beeld van het gehele beheersgebied krijgen. </w:t>
      </w:r>
    </w:p>
    <w:p w14:paraId="00328A22" w14:textId="77777777" w:rsidR="0047195B" w:rsidRDefault="0047195B" w:rsidP="0047195B">
      <w:pPr>
        <w:pStyle w:val="Tekstzonderopmaak"/>
        <w:rPr>
          <w:rFonts w:ascii="Times New Roman" w:hAnsi="Times New Roman" w:cs="Times New Roman"/>
          <w:sz w:val="24"/>
          <w:szCs w:val="24"/>
        </w:rPr>
      </w:pPr>
      <w:r w:rsidRPr="00BB5CBC">
        <w:rPr>
          <w:rFonts w:ascii="Times New Roman" w:hAnsi="Times New Roman"/>
        </w:rPr>
        <w:t xml:space="preserve"> </w:t>
      </w:r>
      <w:r w:rsidRPr="00DD2877">
        <w:rPr>
          <w:rFonts w:ascii="Times New Roman" w:hAnsi="Times New Roman" w:cs="Times New Roman"/>
          <w:noProof/>
          <w:sz w:val="24"/>
          <w:szCs w:val="24"/>
          <w:lang w:eastAsia="nl-NL"/>
        </w:rPr>
        <w:drawing>
          <wp:inline distT="0" distB="0" distL="0" distR="0" wp14:anchorId="7D77229B" wp14:editId="5E778E24">
            <wp:extent cx="3114040" cy="1164590"/>
            <wp:effectExtent l="0" t="0" r="0" b="0"/>
            <wp:docPr id="24" name="Afbeelding 24" descr="C:\Users\waerdman\Picture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naamloo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040" cy="1164590"/>
                    </a:xfrm>
                    <a:prstGeom prst="rect">
                      <a:avLst/>
                    </a:prstGeom>
                    <a:noFill/>
                    <a:ln>
                      <a:noFill/>
                    </a:ln>
                  </pic:spPr>
                </pic:pic>
              </a:graphicData>
            </a:graphic>
          </wp:inline>
        </w:drawing>
      </w:r>
      <w:r>
        <w:rPr>
          <w:rFonts w:ascii="Times New Roman" w:hAnsi="Times New Roman" w:cs="Times New Roman"/>
          <w:sz w:val="24"/>
          <w:szCs w:val="24"/>
        </w:rPr>
        <w:t xml:space="preserve"> </w:t>
      </w:r>
    </w:p>
    <w:p w14:paraId="2DE9EBA8" w14:textId="5A196D9A" w:rsidR="0047195B" w:rsidRPr="00AE451F"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figuur 3</w:t>
      </w:r>
      <w:r w:rsidRPr="00AE451F">
        <w:rPr>
          <w:rFonts w:ascii="Times New Roman" w:hAnsi="Times New Roman" w:cs="Times New Roman"/>
          <w:sz w:val="24"/>
          <w:szCs w:val="24"/>
        </w:rPr>
        <w:t xml:space="preserve">: Vast meetnet </w:t>
      </w:r>
    </w:p>
    <w:p w14:paraId="02025372"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Een nadeel is dat het </w:t>
      </w:r>
      <w:proofErr w:type="spellStart"/>
      <w:r w:rsidRPr="00AE451F">
        <w:rPr>
          <w:rFonts w:ascii="Times New Roman" w:hAnsi="Times New Roman" w:cs="Times New Roman"/>
          <w:sz w:val="24"/>
          <w:szCs w:val="24"/>
        </w:rPr>
        <w:t>gebiedsdekkend</w:t>
      </w:r>
      <w:proofErr w:type="spellEnd"/>
      <w:r w:rsidRPr="00AE451F">
        <w:rPr>
          <w:rFonts w:ascii="Times New Roman" w:hAnsi="Times New Roman" w:cs="Times New Roman"/>
          <w:sz w:val="24"/>
          <w:szCs w:val="24"/>
        </w:rPr>
        <w:t xml:space="preserve"> beeld dat verkregen wordt met een vast meetnet relatief beperkt is. Met meer meetpunten wordt dit beter maar dan wordt de monitoring uiteraard ook duurder. </w:t>
      </w:r>
    </w:p>
    <w:p w14:paraId="2E47DBE3" w14:textId="77777777" w:rsidR="0047195B" w:rsidRDefault="0047195B" w:rsidP="0047195B">
      <w:pPr>
        <w:pStyle w:val="Tekstzonderopmaak"/>
        <w:rPr>
          <w:rFonts w:ascii="Times New Roman" w:hAnsi="Times New Roman" w:cs="Times New Roman"/>
          <w:sz w:val="24"/>
          <w:szCs w:val="24"/>
        </w:rPr>
      </w:pPr>
    </w:p>
    <w:p w14:paraId="15CB5209" w14:textId="77777777" w:rsidR="0047195B" w:rsidRPr="00CE4748" w:rsidRDefault="0047195B" w:rsidP="0047195B">
      <w:pPr>
        <w:pStyle w:val="Tekstzonderopmaak"/>
        <w:rPr>
          <w:rFonts w:ascii="Times New Roman" w:hAnsi="Times New Roman" w:cs="Times New Roman"/>
          <w:b/>
          <w:i/>
          <w:sz w:val="24"/>
          <w:szCs w:val="24"/>
        </w:rPr>
      </w:pPr>
      <w:r w:rsidRPr="00CE4748">
        <w:rPr>
          <w:rFonts w:ascii="Times New Roman" w:hAnsi="Times New Roman" w:cs="Times New Roman"/>
          <w:b/>
          <w:i/>
          <w:sz w:val="24"/>
          <w:szCs w:val="24"/>
        </w:rPr>
        <w:t>Roulerend meetnet</w:t>
      </w:r>
    </w:p>
    <w:p w14:paraId="3416E116"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 Een roulerend meetnet </w:t>
      </w:r>
      <w:r>
        <w:rPr>
          <w:rFonts w:ascii="Times New Roman" w:hAnsi="Times New Roman" w:cs="Times New Roman"/>
          <w:sz w:val="24"/>
          <w:szCs w:val="24"/>
        </w:rPr>
        <w:t xml:space="preserve">werkt </w:t>
      </w:r>
      <w:r w:rsidRPr="00AE451F">
        <w:rPr>
          <w:rFonts w:ascii="Times New Roman" w:hAnsi="Times New Roman" w:cs="Times New Roman"/>
          <w:sz w:val="24"/>
          <w:szCs w:val="24"/>
        </w:rPr>
        <w:t>per deelgebied met vaste locaties waarbij per jaar een ander deelgebied bemonsterd wordt</w:t>
      </w:r>
      <w:r>
        <w:rPr>
          <w:rFonts w:ascii="Times New Roman" w:hAnsi="Times New Roman" w:cs="Times New Roman"/>
          <w:sz w:val="24"/>
          <w:szCs w:val="24"/>
        </w:rPr>
        <w:t>.</w:t>
      </w:r>
      <w:r w:rsidRPr="00AE451F">
        <w:rPr>
          <w:rFonts w:ascii="Times New Roman" w:hAnsi="Times New Roman" w:cs="Times New Roman"/>
          <w:sz w:val="24"/>
          <w:szCs w:val="24"/>
        </w:rPr>
        <w:t xml:space="preserve"> </w:t>
      </w:r>
      <w:r>
        <w:rPr>
          <w:rFonts w:ascii="Times New Roman" w:hAnsi="Times New Roman" w:cs="Times New Roman"/>
          <w:sz w:val="24"/>
          <w:szCs w:val="24"/>
        </w:rPr>
        <w:t>Hier</w:t>
      </w:r>
      <w:r w:rsidRPr="00AE451F">
        <w:rPr>
          <w:rFonts w:ascii="Times New Roman" w:hAnsi="Times New Roman" w:cs="Times New Roman"/>
          <w:sz w:val="24"/>
          <w:szCs w:val="24"/>
        </w:rPr>
        <w:t xml:space="preserve">mee </w:t>
      </w:r>
      <w:r>
        <w:rPr>
          <w:rFonts w:ascii="Times New Roman" w:hAnsi="Times New Roman" w:cs="Times New Roman"/>
          <w:sz w:val="24"/>
          <w:szCs w:val="24"/>
        </w:rPr>
        <w:t xml:space="preserve">krijg je </w:t>
      </w:r>
      <w:r w:rsidRPr="00AE451F">
        <w:rPr>
          <w:rFonts w:ascii="Times New Roman" w:hAnsi="Times New Roman" w:cs="Times New Roman"/>
          <w:sz w:val="24"/>
          <w:szCs w:val="24"/>
        </w:rPr>
        <w:t>in één jaar een heel goed beeld van de ruimtelijke variatie in het deelgebied</w:t>
      </w:r>
      <w:r>
        <w:rPr>
          <w:rFonts w:ascii="Times New Roman" w:hAnsi="Times New Roman" w:cs="Times New Roman"/>
          <w:sz w:val="24"/>
          <w:szCs w:val="24"/>
        </w:rPr>
        <w:t xml:space="preserve">. Ook is deze wijze van meten </w:t>
      </w:r>
      <w:r w:rsidRPr="00AE451F">
        <w:rPr>
          <w:rFonts w:ascii="Times New Roman" w:hAnsi="Times New Roman" w:cs="Times New Roman"/>
          <w:sz w:val="24"/>
          <w:szCs w:val="24"/>
        </w:rPr>
        <w:t xml:space="preserve">geschikt voor </w:t>
      </w:r>
      <w:proofErr w:type="spellStart"/>
      <w:r w:rsidRPr="00AE451F">
        <w:rPr>
          <w:rFonts w:ascii="Times New Roman" w:hAnsi="Times New Roman" w:cs="Times New Roman"/>
          <w:sz w:val="24"/>
          <w:szCs w:val="24"/>
        </w:rPr>
        <w:t>toestandbepa</w:t>
      </w:r>
      <w:r>
        <w:rPr>
          <w:rFonts w:ascii="Times New Roman" w:hAnsi="Times New Roman" w:cs="Times New Roman"/>
          <w:sz w:val="24"/>
          <w:szCs w:val="24"/>
        </w:rPr>
        <w:t>ling</w:t>
      </w:r>
      <w:proofErr w:type="spellEnd"/>
      <w:r>
        <w:rPr>
          <w:rFonts w:ascii="Times New Roman" w:hAnsi="Times New Roman" w:cs="Times New Roman"/>
          <w:sz w:val="24"/>
          <w:szCs w:val="24"/>
        </w:rPr>
        <w:t xml:space="preserve"> en normtoetsing en </w:t>
      </w:r>
      <w:r w:rsidRPr="00AE451F">
        <w:rPr>
          <w:rFonts w:ascii="Times New Roman" w:hAnsi="Times New Roman" w:cs="Times New Roman"/>
          <w:sz w:val="24"/>
          <w:szCs w:val="24"/>
        </w:rPr>
        <w:t>is met een dergelijk meetnet een goede koppeling met (emissie-)</w:t>
      </w:r>
      <w:r>
        <w:rPr>
          <w:rFonts w:ascii="Times New Roman" w:hAnsi="Times New Roman" w:cs="Times New Roman"/>
          <w:sz w:val="24"/>
          <w:szCs w:val="24"/>
        </w:rPr>
        <w:t xml:space="preserve"> </w:t>
      </w:r>
      <w:r w:rsidRPr="00AE451F">
        <w:rPr>
          <w:rFonts w:ascii="Times New Roman" w:hAnsi="Times New Roman" w:cs="Times New Roman"/>
          <w:sz w:val="24"/>
          <w:szCs w:val="24"/>
        </w:rPr>
        <w:t xml:space="preserve">maatregelen mogelijk. </w:t>
      </w:r>
    </w:p>
    <w:p w14:paraId="6CC5DD36" w14:textId="77777777" w:rsidR="0047195B" w:rsidRDefault="0047195B" w:rsidP="0047195B">
      <w:pPr>
        <w:pStyle w:val="Tekstzonderopmaak"/>
        <w:rPr>
          <w:rFonts w:ascii="Times New Roman" w:hAnsi="Times New Roman" w:cs="Times New Roman"/>
          <w:sz w:val="24"/>
          <w:szCs w:val="24"/>
        </w:rPr>
      </w:pPr>
    </w:p>
    <w:p w14:paraId="7DC440BF" w14:textId="77777777" w:rsidR="0047195B" w:rsidRDefault="0047195B" w:rsidP="0047195B">
      <w:pPr>
        <w:pStyle w:val="Tekstzonderopmaak"/>
        <w:rPr>
          <w:rFonts w:ascii="Times New Roman" w:hAnsi="Times New Roman" w:cs="Times New Roman"/>
          <w:sz w:val="24"/>
          <w:szCs w:val="24"/>
        </w:rPr>
      </w:pPr>
      <w:r w:rsidRPr="00DD2877">
        <w:rPr>
          <w:rFonts w:ascii="Times New Roman" w:hAnsi="Times New Roman" w:cs="Times New Roman"/>
          <w:noProof/>
          <w:sz w:val="24"/>
          <w:szCs w:val="24"/>
          <w:lang w:eastAsia="nl-NL"/>
        </w:rPr>
        <w:drawing>
          <wp:inline distT="0" distB="0" distL="0" distR="0" wp14:anchorId="2B94E268" wp14:editId="09BE75C5">
            <wp:extent cx="4140679" cy="1565592"/>
            <wp:effectExtent l="0" t="0" r="0" b="0"/>
            <wp:docPr id="25" name="Afbeelding 25" descr="C:\Users\waerdman\Pictures\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erdman\Pictures\clip_image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1822" cy="1596272"/>
                    </a:xfrm>
                    <a:prstGeom prst="rect">
                      <a:avLst/>
                    </a:prstGeom>
                    <a:noFill/>
                    <a:ln>
                      <a:noFill/>
                    </a:ln>
                  </pic:spPr>
                </pic:pic>
              </a:graphicData>
            </a:graphic>
          </wp:inline>
        </w:drawing>
      </w:r>
    </w:p>
    <w:p w14:paraId="6CF4E163" w14:textId="24AD097C" w:rsidR="0047195B" w:rsidRPr="00AE451F"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w:t>
      </w:r>
      <w:r w:rsidRPr="00AE451F">
        <w:rPr>
          <w:rFonts w:ascii="Times New Roman" w:hAnsi="Times New Roman" w:cs="Times New Roman"/>
          <w:sz w:val="24"/>
          <w:szCs w:val="24"/>
        </w:rPr>
        <w:t>igu</w:t>
      </w:r>
      <w:r>
        <w:rPr>
          <w:rFonts w:ascii="Times New Roman" w:hAnsi="Times New Roman" w:cs="Times New Roman"/>
          <w:sz w:val="24"/>
          <w:szCs w:val="24"/>
        </w:rPr>
        <w:t>ur 4</w:t>
      </w:r>
      <w:r w:rsidRPr="00AE451F">
        <w:rPr>
          <w:rFonts w:ascii="Times New Roman" w:hAnsi="Times New Roman" w:cs="Times New Roman"/>
          <w:sz w:val="24"/>
          <w:szCs w:val="24"/>
        </w:rPr>
        <w:t xml:space="preserve">: Roulerend meetnet </w:t>
      </w:r>
    </w:p>
    <w:p w14:paraId="09777281" w14:textId="77777777" w:rsidR="0047195B" w:rsidRPr="00AE451F" w:rsidRDefault="0047195B" w:rsidP="0047195B">
      <w:pPr>
        <w:pStyle w:val="Tekstzonderopmaak"/>
        <w:rPr>
          <w:rFonts w:ascii="Times New Roman" w:hAnsi="Times New Roman" w:cs="Times New Roman"/>
          <w:sz w:val="24"/>
          <w:szCs w:val="24"/>
        </w:rPr>
      </w:pPr>
    </w:p>
    <w:p w14:paraId="467062C1" w14:textId="77777777" w:rsidR="0047195B" w:rsidRPr="00AE451F" w:rsidRDefault="0047195B" w:rsidP="0047195B">
      <w:pPr>
        <w:pStyle w:val="Tekstzonderopmaak"/>
        <w:rPr>
          <w:rFonts w:ascii="Times New Roman" w:hAnsi="Times New Roman" w:cs="Times New Roman"/>
          <w:b/>
          <w:sz w:val="24"/>
          <w:szCs w:val="24"/>
        </w:rPr>
      </w:pPr>
      <w:r w:rsidRPr="00AE451F">
        <w:rPr>
          <w:rFonts w:ascii="Times New Roman" w:hAnsi="Times New Roman" w:cs="Times New Roman"/>
          <w:b/>
          <w:sz w:val="24"/>
          <w:szCs w:val="24"/>
        </w:rPr>
        <w:t xml:space="preserve">Ontwerp vast fysisch chemische meetnet </w:t>
      </w:r>
    </w:p>
    <w:p w14:paraId="6089602D" w14:textId="77777777" w:rsidR="0047195B" w:rsidRPr="00CE4748" w:rsidRDefault="0047195B" w:rsidP="0047195B">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w:t>
      </w:r>
    </w:p>
    <w:p w14:paraId="113B84ED" w14:textId="77777777" w:rsidR="0047195B" w:rsidRPr="00AE451F"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De vele tientallen</w:t>
      </w:r>
      <w:r w:rsidRPr="00AE451F">
        <w:rPr>
          <w:rFonts w:ascii="Times New Roman" w:hAnsi="Times New Roman" w:cs="Times New Roman"/>
          <w:sz w:val="24"/>
          <w:szCs w:val="24"/>
        </w:rPr>
        <w:t xml:space="preserve"> chemische meetpunten van </w:t>
      </w:r>
      <w:r>
        <w:rPr>
          <w:rFonts w:ascii="Times New Roman" w:hAnsi="Times New Roman" w:cs="Times New Roman"/>
          <w:sz w:val="24"/>
          <w:szCs w:val="24"/>
        </w:rPr>
        <w:t>een meetnet</w:t>
      </w:r>
      <w:r w:rsidRPr="00AE451F">
        <w:rPr>
          <w:rFonts w:ascii="Times New Roman" w:hAnsi="Times New Roman" w:cs="Times New Roman"/>
          <w:sz w:val="24"/>
          <w:szCs w:val="24"/>
        </w:rPr>
        <w:t xml:space="preserve"> in de waterlichamen vormen de basis van het vaste meetnet. Bij de meetpuntkeuze is zoveel mogelijk uitgegaan van</w:t>
      </w:r>
      <w:r>
        <w:rPr>
          <w:rFonts w:ascii="Times New Roman" w:hAnsi="Times New Roman" w:cs="Times New Roman"/>
          <w:sz w:val="24"/>
          <w:szCs w:val="24"/>
        </w:rPr>
        <w:t xml:space="preserve"> representatieve plaatsen</w:t>
      </w:r>
      <w:r w:rsidRPr="00AE451F">
        <w:rPr>
          <w:rFonts w:ascii="Times New Roman" w:hAnsi="Times New Roman" w:cs="Times New Roman"/>
          <w:sz w:val="24"/>
          <w:szCs w:val="24"/>
        </w:rPr>
        <w:t xml:space="preserve">. De meetpunten liggen dus in goedgemengde watergangen meestal op de afvoerpunten van de waterlichamen. Door deze beperkte set meetpunten aan te vullen met extra meetpunten in de grotere waterlichamen en overige belangrijke wateren ontstaat een basismeetnet </w:t>
      </w:r>
      <w:r>
        <w:rPr>
          <w:rFonts w:ascii="Times New Roman" w:hAnsi="Times New Roman" w:cs="Times New Roman"/>
          <w:sz w:val="24"/>
          <w:szCs w:val="24"/>
        </w:rPr>
        <w:t>van bijvoorbeeld</w:t>
      </w:r>
      <w:r w:rsidRPr="00AE451F">
        <w:rPr>
          <w:rFonts w:ascii="Times New Roman" w:hAnsi="Times New Roman" w:cs="Times New Roman"/>
          <w:sz w:val="24"/>
          <w:szCs w:val="24"/>
        </w:rPr>
        <w:t xml:space="preserve"> 75 meetpunten waarmee jaarlijks de fysisch chemische toestand van </w:t>
      </w:r>
      <w:r>
        <w:rPr>
          <w:rFonts w:ascii="Times New Roman" w:hAnsi="Times New Roman" w:cs="Times New Roman"/>
          <w:sz w:val="24"/>
          <w:szCs w:val="24"/>
        </w:rPr>
        <w:t>een</w:t>
      </w:r>
      <w:r w:rsidRPr="00AE451F">
        <w:rPr>
          <w:rFonts w:ascii="Times New Roman" w:hAnsi="Times New Roman" w:cs="Times New Roman"/>
          <w:sz w:val="24"/>
          <w:szCs w:val="24"/>
        </w:rPr>
        <w:t xml:space="preserve"> watersysteem goed in beeld kan worden gebracht. Het basismeetnet bestaat voor een groot deel uit locaties die al sinds 2000 bemeten worden en is dus geschi</w:t>
      </w:r>
      <w:r>
        <w:rPr>
          <w:rFonts w:ascii="Times New Roman" w:hAnsi="Times New Roman" w:cs="Times New Roman"/>
          <w:sz w:val="24"/>
          <w:szCs w:val="24"/>
        </w:rPr>
        <w:t>kt voor trendanalyses. B</w:t>
      </w:r>
      <w:r w:rsidRPr="00AE451F">
        <w:rPr>
          <w:rFonts w:ascii="Times New Roman" w:hAnsi="Times New Roman" w:cs="Times New Roman"/>
          <w:sz w:val="24"/>
          <w:szCs w:val="24"/>
        </w:rPr>
        <w:t xml:space="preserve">ij de keuze van de meetpunten rekening gehouden met de mogelijkheid vrachten te berekenen en daarom liggen veel meetpunten bij gemalen, stuwen en inlaatwerken waar ook de aan-en afvoerhoeveelheden bekend zijn. Bovendien kan met een aantal meetpunten de invloed van effluentlozingen op de waterkwaliteit in beeld worden gebracht. Het meetnet is overigens uitdrukkelijk niet geschikt voor handhavingsdoeleinden. </w:t>
      </w:r>
    </w:p>
    <w:p w14:paraId="33674520"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Met het basismeetnet kunnen watersysteemanalyses op hoofdwatersysteem-en </w:t>
      </w:r>
      <w:proofErr w:type="spellStart"/>
      <w:r>
        <w:rPr>
          <w:rFonts w:ascii="Times New Roman" w:hAnsi="Times New Roman" w:cs="Times New Roman"/>
          <w:sz w:val="24"/>
          <w:szCs w:val="24"/>
        </w:rPr>
        <w:t>d</w:t>
      </w:r>
      <w:r w:rsidRPr="00AE451F">
        <w:rPr>
          <w:rFonts w:ascii="Times New Roman" w:hAnsi="Times New Roman" w:cs="Times New Roman"/>
          <w:sz w:val="24"/>
          <w:szCs w:val="24"/>
        </w:rPr>
        <w:t>eelgebiedniveau</w:t>
      </w:r>
      <w:proofErr w:type="spellEnd"/>
      <w:r w:rsidRPr="00AE451F">
        <w:rPr>
          <w:rFonts w:ascii="Times New Roman" w:hAnsi="Times New Roman" w:cs="Times New Roman"/>
          <w:sz w:val="24"/>
          <w:szCs w:val="24"/>
        </w:rPr>
        <w:t xml:space="preserve"> uitgevoerd worden. Voor kleinschaliger systeemanalyses hebben we aanvullende informatie uit het roulerend meetnet nodig. Voor meer specifieke gedetailleerde systeemvraagstukken is het soms beter voor een projectmatige maatoplossing kiezen. </w:t>
      </w:r>
    </w:p>
    <w:p w14:paraId="1BD3ABFA" w14:textId="77777777" w:rsidR="0047195B" w:rsidRPr="00AE451F" w:rsidRDefault="0047195B" w:rsidP="0047195B">
      <w:pPr>
        <w:pStyle w:val="Tekstzonderopmaak"/>
        <w:rPr>
          <w:rFonts w:ascii="Times New Roman" w:hAnsi="Times New Roman" w:cs="Times New Roman"/>
          <w:sz w:val="24"/>
          <w:szCs w:val="24"/>
        </w:rPr>
      </w:pPr>
    </w:p>
    <w:p w14:paraId="22795703" w14:textId="77777777" w:rsidR="0047195B" w:rsidRPr="00CE4748" w:rsidRDefault="0047195B" w:rsidP="0047195B">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Parameterkeuze en meetfrequentie </w:t>
      </w:r>
    </w:p>
    <w:p w14:paraId="240BC29E"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jaarlijks te meten fysisch chemische parameters en de meetfrequenties zijn voor de </w:t>
      </w:r>
    </w:p>
    <w:p w14:paraId="7235E789" w14:textId="77777777" w:rsidR="0047195B" w:rsidRPr="00AE451F"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w</w:t>
      </w:r>
      <w:r w:rsidRPr="00AE451F">
        <w:rPr>
          <w:rFonts w:ascii="Times New Roman" w:hAnsi="Times New Roman" w:cs="Times New Roman"/>
          <w:sz w:val="24"/>
          <w:szCs w:val="24"/>
        </w:rPr>
        <w:t>at</w:t>
      </w:r>
      <w:r>
        <w:rPr>
          <w:rFonts w:ascii="Times New Roman" w:hAnsi="Times New Roman" w:cs="Times New Roman"/>
          <w:sz w:val="24"/>
          <w:szCs w:val="24"/>
        </w:rPr>
        <w:t xml:space="preserve">erlichamen in het </w:t>
      </w:r>
      <w:r w:rsidRPr="00AE451F">
        <w:rPr>
          <w:rFonts w:ascii="Times New Roman" w:hAnsi="Times New Roman" w:cs="Times New Roman"/>
          <w:sz w:val="24"/>
          <w:szCs w:val="24"/>
        </w:rPr>
        <w:t xml:space="preserve">monitoringsprogramma vastgelegd. Ook op de overige locaties </w:t>
      </w:r>
    </w:p>
    <w:p w14:paraId="19005F32"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wordt het KRW programma gevolgd en waar nodig is het programma uitgebreid met eigen </w:t>
      </w:r>
    </w:p>
    <w:p w14:paraId="3E50AE59"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informatiebehoefte. </w:t>
      </w:r>
    </w:p>
    <w:p w14:paraId="383D541D"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Op alle meetpunten worden in ieder geval de veldparameters (temperatuur, geleidbaarheid, </w:t>
      </w:r>
    </w:p>
    <w:p w14:paraId="23D0B6D3"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zuurgraad, zuurstof en doorzicht), de nutriënten (totaal-N, nitraat, nitriet, ammonium, </w:t>
      </w:r>
      <w:proofErr w:type="spellStart"/>
      <w:r w:rsidRPr="00AE451F">
        <w:rPr>
          <w:rFonts w:ascii="Times New Roman" w:hAnsi="Times New Roman" w:cs="Times New Roman"/>
          <w:sz w:val="24"/>
          <w:szCs w:val="24"/>
        </w:rPr>
        <w:t>kjeldahl</w:t>
      </w:r>
      <w:proofErr w:type="spellEnd"/>
      <w:r w:rsidRPr="00AE451F">
        <w:rPr>
          <w:rFonts w:ascii="Times New Roman" w:hAnsi="Times New Roman" w:cs="Times New Roman"/>
          <w:sz w:val="24"/>
          <w:szCs w:val="24"/>
        </w:rPr>
        <w:t xml:space="preserve"> </w:t>
      </w:r>
    </w:p>
    <w:p w14:paraId="190291C6"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stikstof, totaal-P en </w:t>
      </w:r>
      <w:proofErr w:type="spellStart"/>
      <w:r w:rsidRPr="00AE451F">
        <w:rPr>
          <w:rFonts w:ascii="Times New Roman" w:hAnsi="Times New Roman" w:cs="Times New Roman"/>
          <w:sz w:val="24"/>
          <w:szCs w:val="24"/>
        </w:rPr>
        <w:t>ortho</w:t>
      </w:r>
      <w:proofErr w:type="spellEnd"/>
      <w:r w:rsidRPr="00AE451F">
        <w:rPr>
          <w:rFonts w:ascii="Times New Roman" w:hAnsi="Times New Roman" w:cs="Times New Roman"/>
          <w:sz w:val="24"/>
          <w:szCs w:val="24"/>
        </w:rPr>
        <w:t>-fosfaat), chloride, sulfaat, de zware metalen (arseen, cadmium, chroom, koper, kwik, lood, nikkel en zink) en poly</w:t>
      </w:r>
      <w:r>
        <w:rPr>
          <w:rFonts w:ascii="Times New Roman" w:hAnsi="Times New Roman" w:cs="Times New Roman"/>
          <w:sz w:val="24"/>
          <w:szCs w:val="24"/>
        </w:rPr>
        <w:t>-</w:t>
      </w:r>
      <w:r w:rsidRPr="00AE451F">
        <w:rPr>
          <w:rFonts w:ascii="Times New Roman" w:hAnsi="Times New Roman" w:cs="Times New Roman"/>
          <w:sz w:val="24"/>
          <w:szCs w:val="24"/>
        </w:rPr>
        <w:t>aromatische</w:t>
      </w:r>
      <w:r>
        <w:rPr>
          <w:rFonts w:ascii="Times New Roman" w:hAnsi="Times New Roman" w:cs="Times New Roman"/>
          <w:sz w:val="24"/>
          <w:szCs w:val="24"/>
        </w:rPr>
        <w:t xml:space="preserve"> </w:t>
      </w:r>
      <w:r w:rsidRPr="00AE451F">
        <w:rPr>
          <w:rFonts w:ascii="Times New Roman" w:hAnsi="Times New Roman" w:cs="Times New Roman"/>
          <w:sz w:val="24"/>
          <w:szCs w:val="24"/>
        </w:rPr>
        <w:t xml:space="preserve">koolwaterstoffen (PAK), 4 tot 12 x per jaar gemeten. De meetfrequentie is in ieder geval voldoende om een goede KRW toetsing te kunnen uitvoeren. </w:t>
      </w:r>
    </w:p>
    <w:p w14:paraId="129F1999" w14:textId="77777777" w:rsidR="0047195B" w:rsidRPr="00AE451F" w:rsidRDefault="0047195B" w:rsidP="0047195B">
      <w:pPr>
        <w:pStyle w:val="Tekstzonderopmaak"/>
        <w:rPr>
          <w:rFonts w:ascii="Times New Roman" w:hAnsi="Times New Roman" w:cs="Times New Roman"/>
          <w:sz w:val="24"/>
          <w:szCs w:val="24"/>
        </w:rPr>
      </w:pPr>
    </w:p>
    <w:p w14:paraId="7CA5ACB0"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Daarnaast </w:t>
      </w:r>
      <w:r>
        <w:rPr>
          <w:rFonts w:ascii="Times New Roman" w:hAnsi="Times New Roman" w:cs="Times New Roman"/>
          <w:sz w:val="24"/>
          <w:szCs w:val="24"/>
        </w:rPr>
        <w:t>wordt op een aantal bela</w:t>
      </w:r>
      <w:r w:rsidRPr="00AE451F">
        <w:rPr>
          <w:rFonts w:ascii="Times New Roman" w:hAnsi="Times New Roman" w:cs="Times New Roman"/>
          <w:sz w:val="24"/>
          <w:szCs w:val="24"/>
        </w:rPr>
        <w:t>ngrijke meetpunten periodiek screenings uitvoeren op een breed sc</w:t>
      </w:r>
      <w:r>
        <w:rPr>
          <w:rFonts w:ascii="Times New Roman" w:hAnsi="Times New Roman" w:cs="Times New Roman"/>
          <w:sz w:val="24"/>
          <w:szCs w:val="24"/>
        </w:rPr>
        <w:t>ala aan stoffen</w:t>
      </w:r>
      <w:r w:rsidRPr="00AE451F">
        <w:rPr>
          <w:rFonts w:ascii="Times New Roman" w:hAnsi="Times New Roman" w:cs="Times New Roman"/>
          <w:sz w:val="24"/>
          <w:szCs w:val="24"/>
        </w:rPr>
        <w:t xml:space="preserve">. Ieder jaar wordt een stofgroep gekozen waarvan we nog (te) weinig weten, zoals bijvoorbeeld het voorkomen van </w:t>
      </w:r>
      <w:proofErr w:type="spellStart"/>
      <w:r w:rsidRPr="00AE451F">
        <w:rPr>
          <w:rFonts w:ascii="Times New Roman" w:hAnsi="Times New Roman" w:cs="Times New Roman"/>
          <w:sz w:val="24"/>
          <w:szCs w:val="24"/>
        </w:rPr>
        <w:t>zuurherbicides</w:t>
      </w:r>
      <w:proofErr w:type="spellEnd"/>
      <w:r w:rsidRPr="00AE451F">
        <w:rPr>
          <w:rFonts w:ascii="Times New Roman" w:hAnsi="Times New Roman" w:cs="Times New Roman"/>
          <w:sz w:val="24"/>
          <w:szCs w:val="24"/>
        </w:rPr>
        <w:t xml:space="preserve">, </w:t>
      </w:r>
      <w:proofErr w:type="spellStart"/>
      <w:r w:rsidRPr="00AE451F">
        <w:rPr>
          <w:rFonts w:ascii="Times New Roman" w:hAnsi="Times New Roman" w:cs="Times New Roman"/>
          <w:sz w:val="24"/>
          <w:szCs w:val="24"/>
        </w:rPr>
        <w:t>organotinverbindingen</w:t>
      </w:r>
      <w:proofErr w:type="spellEnd"/>
      <w:r w:rsidRPr="00AE451F">
        <w:rPr>
          <w:rFonts w:ascii="Times New Roman" w:hAnsi="Times New Roman" w:cs="Times New Roman"/>
          <w:sz w:val="24"/>
          <w:szCs w:val="24"/>
        </w:rPr>
        <w:t xml:space="preserve"> of medicijnresten. Deze zijn niet opgenomen in het KRW monitoringsprogramma. De resultaten uit deze screenings bieden samen met monitoring uitgevoerd door </w:t>
      </w:r>
      <w:proofErr w:type="spellStart"/>
      <w:r w:rsidRPr="00AE451F">
        <w:rPr>
          <w:rFonts w:ascii="Times New Roman" w:hAnsi="Times New Roman" w:cs="Times New Roman"/>
          <w:sz w:val="24"/>
          <w:szCs w:val="24"/>
        </w:rPr>
        <w:t>R</w:t>
      </w:r>
      <w:r>
        <w:rPr>
          <w:rFonts w:ascii="Times New Roman" w:hAnsi="Times New Roman" w:cs="Times New Roman"/>
          <w:sz w:val="24"/>
          <w:szCs w:val="24"/>
        </w:rPr>
        <w:t>ijks</w:t>
      </w:r>
      <w:r w:rsidRPr="00AE451F">
        <w:rPr>
          <w:rFonts w:ascii="Times New Roman" w:hAnsi="Times New Roman" w:cs="Times New Roman"/>
          <w:sz w:val="24"/>
          <w:szCs w:val="24"/>
        </w:rPr>
        <w:t>W</w:t>
      </w:r>
      <w:r>
        <w:rPr>
          <w:rFonts w:ascii="Times New Roman" w:hAnsi="Times New Roman" w:cs="Times New Roman"/>
          <w:sz w:val="24"/>
          <w:szCs w:val="24"/>
        </w:rPr>
        <w:t>ater</w:t>
      </w:r>
      <w:r w:rsidRPr="00AE451F">
        <w:rPr>
          <w:rFonts w:ascii="Times New Roman" w:hAnsi="Times New Roman" w:cs="Times New Roman"/>
          <w:sz w:val="24"/>
          <w:szCs w:val="24"/>
        </w:rPr>
        <w:t>S</w:t>
      </w:r>
      <w:r>
        <w:rPr>
          <w:rFonts w:ascii="Times New Roman" w:hAnsi="Times New Roman" w:cs="Times New Roman"/>
          <w:sz w:val="24"/>
          <w:szCs w:val="24"/>
        </w:rPr>
        <w:t>taat</w:t>
      </w:r>
      <w:proofErr w:type="spellEnd"/>
      <w:r w:rsidRPr="00AE451F">
        <w:rPr>
          <w:rFonts w:ascii="Times New Roman" w:hAnsi="Times New Roman" w:cs="Times New Roman"/>
          <w:sz w:val="24"/>
          <w:szCs w:val="24"/>
        </w:rPr>
        <w:t xml:space="preserve"> een goede mogelijkheid eventuele nieuwe probleemstoffen te detecteren, zodat zo nodig het KRW monitoringsprogramma kan worden aangepast. </w:t>
      </w:r>
    </w:p>
    <w:p w14:paraId="7ADEDF49" w14:textId="77777777" w:rsidR="0047195B" w:rsidRDefault="0047195B" w:rsidP="0047195B">
      <w:pPr>
        <w:pStyle w:val="Tekstzonderopmaak"/>
        <w:rPr>
          <w:rFonts w:ascii="Times New Roman" w:hAnsi="Times New Roman" w:cs="Times New Roman"/>
          <w:sz w:val="24"/>
          <w:szCs w:val="24"/>
        </w:rPr>
      </w:pPr>
      <w:r>
        <w:rPr>
          <w:noProof/>
          <w:color w:val="0000FF"/>
          <w:lang w:eastAsia="nl-NL"/>
        </w:rPr>
        <w:drawing>
          <wp:inline distT="0" distB="0" distL="0" distR="0" wp14:anchorId="6AB8ACB4" wp14:editId="49C660B0">
            <wp:extent cx="5391510" cy="3439228"/>
            <wp:effectExtent l="0" t="0" r="0" b="8890"/>
            <wp:docPr id="27" name="Afbeelding 27" descr="http://www.natuurkennis.nl/uploads/N04.02_zoetepla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kennis.nl/uploads/N04.02_zoeteplas.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5281" cy="3441633"/>
                    </a:xfrm>
                    <a:prstGeom prst="rect">
                      <a:avLst/>
                    </a:prstGeom>
                    <a:noFill/>
                    <a:ln>
                      <a:noFill/>
                    </a:ln>
                  </pic:spPr>
                </pic:pic>
              </a:graphicData>
            </a:graphic>
          </wp:inline>
        </w:drawing>
      </w:r>
    </w:p>
    <w:p w14:paraId="5328DD64" w14:textId="5ED146C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Figuur 5 Een karakteristiek gebied voor hydrobiologisch onderzoek</w:t>
      </w:r>
    </w:p>
    <w:p w14:paraId="61C2387E" w14:textId="77777777" w:rsidR="0047195B" w:rsidRPr="00AE451F" w:rsidRDefault="0047195B" w:rsidP="0047195B">
      <w:pPr>
        <w:pStyle w:val="Tekstzonderopmaak"/>
        <w:rPr>
          <w:rFonts w:ascii="Times New Roman" w:hAnsi="Times New Roman" w:cs="Times New Roman"/>
          <w:sz w:val="24"/>
          <w:szCs w:val="24"/>
        </w:rPr>
      </w:pPr>
    </w:p>
    <w:p w14:paraId="72FE1A94" w14:textId="77777777" w:rsidR="0047195B" w:rsidRPr="006111D1" w:rsidRDefault="0047195B" w:rsidP="0047195B">
      <w:pPr>
        <w:pStyle w:val="Tekstzonderopmaak"/>
        <w:rPr>
          <w:rFonts w:ascii="Times New Roman" w:hAnsi="Times New Roman" w:cs="Times New Roman"/>
          <w:b/>
          <w:sz w:val="24"/>
          <w:szCs w:val="24"/>
        </w:rPr>
      </w:pPr>
      <w:r w:rsidRPr="006111D1">
        <w:rPr>
          <w:rFonts w:ascii="Times New Roman" w:hAnsi="Times New Roman" w:cs="Times New Roman"/>
          <w:b/>
          <w:sz w:val="24"/>
          <w:szCs w:val="24"/>
        </w:rPr>
        <w:t xml:space="preserve">Ontwerp vast hydrobiologisch meetnet </w:t>
      </w:r>
    </w:p>
    <w:p w14:paraId="194E93AF" w14:textId="77777777" w:rsidR="0047195B" w:rsidRPr="00CE4748" w:rsidRDefault="0047195B" w:rsidP="0047195B">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kwaliteitselementen en meetfrequentie </w:t>
      </w:r>
    </w:p>
    <w:p w14:paraId="7684540C" w14:textId="77777777" w:rsidR="0047195B" w:rsidRPr="00AE451F"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 xml:space="preserve">Jaarlijks wordt in de </w:t>
      </w:r>
      <w:r w:rsidRPr="00AE451F">
        <w:rPr>
          <w:rFonts w:ascii="Times New Roman" w:hAnsi="Times New Roman" w:cs="Times New Roman"/>
          <w:sz w:val="24"/>
          <w:szCs w:val="24"/>
        </w:rPr>
        <w:t xml:space="preserve">KRW waterlichamen hydrobiologisch onderzoek uitgevoerd. Het onderzoek van vier biologische kwaliteitselementen maakt deel uit van het monitoringsprogramma. Daarin is vastgelegd waar, hoe, wanneer en hoe vaak de kwaliteitselementen onderzocht worden. Buiten de waterlichamen vindt er verder geen hydrobiologisch onderzoek plaats in een vast meetnet. </w:t>
      </w:r>
    </w:p>
    <w:p w14:paraId="4D994865" w14:textId="77777777" w:rsidR="0047195B" w:rsidRPr="00AE451F" w:rsidRDefault="0047195B" w:rsidP="0047195B">
      <w:pPr>
        <w:pStyle w:val="Tekstzonderopmaak"/>
        <w:rPr>
          <w:rFonts w:ascii="Times New Roman" w:hAnsi="Times New Roman" w:cs="Times New Roman"/>
          <w:sz w:val="24"/>
          <w:szCs w:val="24"/>
        </w:rPr>
      </w:pPr>
    </w:p>
    <w:p w14:paraId="0C7B243C" w14:textId="77777777" w:rsidR="0047195B" w:rsidRPr="00AE451F" w:rsidRDefault="0047195B" w:rsidP="0047195B">
      <w:pPr>
        <w:pStyle w:val="Tekstzonderopmaak"/>
        <w:rPr>
          <w:rFonts w:ascii="Times New Roman" w:hAnsi="Times New Roman" w:cs="Times New Roman"/>
          <w:sz w:val="24"/>
          <w:szCs w:val="24"/>
        </w:rPr>
      </w:pPr>
      <w:proofErr w:type="spellStart"/>
      <w:r w:rsidRPr="00AE451F">
        <w:rPr>
          <w:rFonts w:ascii="Times New Roman" w:hAnsi="Times New Roman" w:cs="Times New Roman"/>
          <w:sz w:val="24"/>
          <w:szCs w:val="24"/>
        </w:rPr>
        <w:t>Macrofyten</w:t>
      </w:r>
      <w:proofErr w:type="spellEnd"/>
      <w:r w:rsidRPr="00AE451F">
        <w:rPr>
          <w:rFonts w:ascii="Times New Roman" w:hAnsi="Times New Roman" w:cs="Times New Roman"/>
          <w:sz w:val="24"/>
          <w:szCs w:val="24"/>
        </w:rPr>
        <w:t xml:space="preserve"> (vegetatie) worden als meest indicerend (het meest gevoelig voor veranderingen) </w:t>
      </w:r>
    </w:p>
    <w:p w14:paraId="6B29C798"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beschouwd en daarom ieder jaar onderzocht. Het onderzoek betreft zowel de waterplanten als de vegetatie op een deel van de oever. De</w:t>
      </w:r>
      <w:r>
        <w:rPr>
          <w:rFonts w:ascii="Times New Roman" w:hAnsi="Times New Roman" w:cs="Times New Roman"/>
          <w:sz w:val="24"/>
          <w:szCs w:val="24"/>
        </w:rPr>
        <w:t xml:space="preserve"> vegetatie wordt zone voor zone vanuit het diepe water naar de oever </w:t>
      </w:r>
      <w:r w:rsidRPr="00AE451F">
        <w:rPr>
          <w:rFonts w:ascii="Times New Roman" w:hAnsi="Times New Roman" w:cs="Times New Roman"/>
          <w:sz w:val="24"/>
          <w:szCs w:val="24"/>
        </w:rPr>
        <w:t>onderzocht. Dat wil zeggen dat verdeeld over de gehele lengte van het waterlichaam, naar rat</w:t>
      </w:r>
      <w:r>
        <w:rPr>
          <w:rFonts w:ascii="Times New Roman" w:hAnsi="Times New Roman" w:cs="Times New Roman"/>
          <w:sz w:val="24"/>
          <w:szCs w:val="24"/>
        </w:rPr>
        <w:t>i</w:t>
      </w:r>
      <w:r w:rsidRPr="00AE451F">
        <w:rPr>
          <w:rFonts w:ascii="Times New Roman" w:hAnsi="Times New Roman" w:cs="Times New Roman"/>
          <w:sz w:val="24"/>
          <w:szCs w:val="24"/>
        </w:rPr>
        <w:t xml:space="preserve">o op trajecten met verschillende oeverinrichting, vegetatieopnamen worden gedaan. Afhankelijk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van het waterlichaam worden meer of minder trajecten onderzocht. In totaal </w:t>
      </w:r>
      <w:r>
        <w:rPr>
          <w:rFonts w:ascii="Times New Roman" w:hAnsi="Times New Roman" w:cs="Times New Roman"/>
          <w:sz w:val="24"/>
          <w:szCs w:val="24"/>
        </w:rPr>
        <w:t>kan het voor een waterschap o</w:t>
      </w:r>
      <w:r w:rsidRPr="00AE451F">
        <w:rPr>
          <w:rFonts w:ascii="Times New Roman" w:hAnsi="Times New Roman" w:cs="Times New Roman"/>
          <w:sz w:val="24"/>
          <w:szCs w:val="24"/>
        </w:rPr>
        <w:t>ngeveer 200 opnamen</w:t>
      </w:r>
      <w:r>
        <w:rPr>
          <w:rFonts w:ascii="Times New Roman" w:hAnsi="Times New Roman" w:cs="Times New Roman"/>
          <w:sz w:val="24"/>
          <w:szCs w:val="24"/>
        </w:rPr>
        <w:t xml:space="preserve"> opleveren</w:t>
      </w:r>
      <w:r w:rsidRPr="00AE451F">
        <w:rPr>
          <w:rFonts w:ascii="Times New Roman" w:hAnsi="Times New Roman" w:cs="Times New Roman"/>
          <w:sz w:val="24"/>
          <w:szCs w:val="24"/>
        </w:rPr>
        <w:t xml:space="preserve">. </w:t>
      </w:r>
    </w:p>
    <w:p w14:paraId="3CDAFC18" w14:textId="77777777" w:rsidR="0047195B" w:rsidRPr="00AE451F" w:rsidRDefault="0047195B" w:rsidP="0047195B">
      <w:pPr>
        <w:pStyle w:val="Tekstzonderopmaak"/>
        <w:rPr>
          <w:rFonts w:ascii="Times New Roman" w:hAnsi="Times New Roman" w:cs="Times New Roman"/>
          <w:sz w:val="24"/>
          <w:szCs w:val="24"/>
        </w:rPr>
      </w:pPr>
    </w:p>
    <w:p w14:paraId="3805F185"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macrofauna (kleine waterbeestjes) wordt om de drie jaar (2x per KRW planperiode) onderzocht. Er is voor gekozen alle waterlichamen in hetzelfde jaar te bemonsteren. Het aantal meetpunten per waterlichaam is afhankelijkheid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In het totaal worden er ongeveer </w:t>
      </w:r>
      <w:r>
        <w:rPr>
          <w:rFonts w:ascii="Times New Roman" w:hAnsi="Times New Roman" w:cs="Times New Roman"/>
          <w:sz w:val="24"/>
          <w:szCs w:val="24"/>
        </w:rPr>
        <w:t xml:space="preserve">50 á </w:t>
      </w:r>
      <w:r w:rsidRPr="00AE451F">
        <w:rPr>
          <w:rFonts w:ascii="Times New Roman" w:hAnsi="Times New Roman" w:cs="Times New Roman"/>
          <w:sz w:val="24"/>
          <w:szCs w:val="24"/>
        </w:rPr>
        <w:t xml:space="preserve">60 locaties onderzocht. </w:t>
      </w:r>
    </w:p>
    <w:p w14:paraId="570F5C1F" w14:textId="77777777" w:rsidR="0047195B" w:rsidRPr="00AE451F" w:rsidRDefault="0047195B" w:rsidP="0047195B">
      <w:pPr>
        <w:pStyle w:val="Tekstzonderopmaak"/>
        <w:rPr>
          <w:rFonts w:ascii="Times New Roman" w:hAnsi="Times New Roman" w:cs="Times New Roman"/>
          <w:sz w:val="24"/>
          <w:szCs w:val="24"/>
        </w:rPr>
      </w:pPr>
    </w:p>
    <w:p w14:paraId="034E052E"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Bij het kwaliteitselement vissen </w:t>
      </w:r>
      <w:r>
        <w:rPr>
          <w:rFonts w:ascii="Times New Roman" w:hAnsi="Times New Roman" w:cs="Times New Roman"/>
          <w:sz w:val="24"/>
          <w:szCs w:val="24"/>
        </w:rPr>
        <w:t xml:space="preserve">is de </w:t>
      </w:r>
      <w:r w:rsidRPr="00AE451F">
        <w:rPr>
          <w:rFonts w:ascii="Times New Roman" w:hAnsi="Times New Roman" w:cs="Times New Roman"/>
          <w:sz w:val="24"/>
          <w:szCs w:val="24"/>
        </w:rPr>
        <w:t xml:space="preserve">frequentie </w:t>
      </w:r>
      <w:r>
        <w:rPr>
          <w:rFonts w:ascii="Times New Roman" w:hAnsi="Times New Roman" w:cs="Times New Roman"/>
          <w:sz w:val="24"/>
          <w:szCs w:val="24"/>
        </w:rPr>
        <w:t>van het</w:t>
      </w:r>
      <w:r w:rsidRPr="00AE451F">
        <w:rPr>
          <w:rFonts w:ascii="Times New Roman" w:hAnsi="Times New Roman" w:cs="Times New Roman"/>
          <w:sz w:val="24"/>
          <w:szCs w:val="24"/>
        </w:rPr>
        <w:t xml:space="preserve"> </w:t>
      </w:r>
      <w:proofErr w:type="spellStart"/>
      <w:r w:rsidRPr="00AE451F">
        <w:rPr>
          <w:rFonts w:ascii="Times New Roman" w:hAnsi="Times New Roman" w:cs="Times New Roman"/>
          <w:sz w:val="24"/>
          <w:szCs w:val="24"/>
        </w:rPr>
        <w:t>viskundigonderzoek</w:t>
      </w:r>
      <w:proofErr w:type="spellEnd"/>
      <w:r w:rsidRPr="00AE451F">
        <w:rPr>
          <w:rFonts w:ascii="Times New Roman" w:hAnsi="Times New Roman" w:cs="Times New Roman"/>
          <w:sz w:val="24"/>
          <w:szCs w:val="24"/>
        </w:rPr>
        <w:t>, in een planperiode van zes jaar</w:t>
      </w:r>
      <w:r>
        <w:rPr>
          <w:rFonts w:ascii="Times New Roman" w:hAnsi="Times New Roman" w:cs="Times New Roman"/>
          <w:sz w:val="24"/>
          <w:szCs w:val="24"/>
        </w:rPr>
        <w:t xml:space="preserve"> 2x</w:t>
      </w:r>
      <w:r w:rsidRPr="00AE451F">
        <w:rPr>
          <w:rFonts w:ascii="Times New Roman" w:hAnsi="Times New Roman" w:cs="Times New Roman"/>
          <w:sz w:val="24"/>
          <w:szCs w:val="24"/>
        </w:rPr>
        <w:t xml:space="preserve">. Het aantal onderzoekstrajecten per waterlichaam is afhankelijkheid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w:t>
      </w:r>
      <w:r>
        <w:rPr>
          <w:rFonts w:ascii="Times New Roman" w:hAnsi="Times New Roman" w:cs="Times New Roman"/>
          <w:sz w:val="24"/>
          <w:szCs w:val="24"/>
        </w:rPr>
        <w:t xml:space="preserve">Je kunt er voor kiezen </w:t>
      </w:r>
      <w:r w:rsidRPr="00AE451F">
        <w:rPr>
          <w:rFonts w:ascii="Times New Roman" w:hAnsi="Times New Roman" w:cs="Times New Roman"/>
          <w:sz w:val="24"/>
          <w:szCs w:val="24"/>
        </w:rPr>
        <w:t xml:space="preserve">de waterlichamen verspreid over de gehele planperiode te onderzoeken. </w:t>
      </w:r>
    </w:p>
    <w:p w14:paraId="6329691C" w14:textId="77777777" w:rsidR="0047195B" w:rsidRPr="00AE451F" w:rsidRDefault="0047195B" w:rsidP="0047195B">
      <w:pPr>
        <w:pStyle w:val="Tekstzonderopmaak"/>
        <w:rPr>
          <w:rFonts w:ascii="Times New Roman" w:hAnsi="Times New Roman" w:cs="Times New Roman"/>
          <w:sz w:val="24"/>
          <w:szCs w:val="24"/>
        </w:rPr>
      </w:pPr>
    </w:p>
    <w:p w14:paraId="46B2483E" w14:textId="77777777" w:rsidR="0047195B"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fytoplankton (algen) wordt in een planperiode van zes jaar gedurende één meetjaar onderzocht terwijl dit eigenlijk ieder jaar zou moeten. De reden hiervoor is dat fytoplankton een weinig relevante parameter is in lijnvormige waterlichamen en hierdoor maar weinig bijdraagt in kennis in relatie met de kosten. Ook deze afwijking van de Instructie is geoorloofd. Fytoplankton wordt bemonsterd op de fysisch chemische KRW </w:t>
      </w:r>
      <w:r>
        <w:rPr>
          <w:rFonts w:ascii="Times New Roman" w:hAnsi="Times New Roman" w:cs="Times New Roman"/>
          <w:sz w:val="24"/>
          <w:szCs w:val="24"/>
        </w:rPr>
        <w:t>meetpunten in de waterlichamen.</w:t>
      </w:r>
    </w:p>
    <w:p w14:paraId="408A40AD" w14:textId="77777777" w:rsidR="0047195B" w:rsidRPr="00AE451F" w:rsidRDefault="0047195B" w:rsidP="0047195B">
      <w:pPr>
        <w:pStyle w:val="Tekstzonderopmaak"/>
        <w:rPr>
          <w:rFonts w:ascii="Times New Roman" w:hAnsi="Times New Roman" w:cs="Times New Roman"/>
          <w:sz w:val="24"/>
          <w:szCs w:val="24"/>
        </w:rPr>
      </w:pPr>
    </w:p>
    <w:p w14:paraId="12DFF1A3" w14:textId="77777777" w:rsidR="0047195B" w:rsidRDefault="0047195B" w:rsidP="0047195B">
      <w:pPr>
        <w:pStyle w:val="Tekstzonderopmaak"/>
        <w:rPr>
          <w:rFonts w:ascii="Times New Roman" w:hAnsi="Times New Roman" w:cs="Times New Roman"/>
          <w:sz w:val="24"/>
          <w:szCs w:val="24"/>
        </w:rPr>
      </w:pPr>
      <w:r w:rsidRPr="00DD2877">
        <w:rPr>
          <w:rFonts w:ascii="Times New Roman" w:hAnsi="Times New Roman" w:cs="Times New Roman"/>
          <w:noProof/>
          <w:sz w:val="24"/>
          <w:szCs w:val="24"/>
          <w:lang w:eastAsia="nl-NL"/>
        </w:rPr>
        <w:drawing>
          <wp:inline distT="0" distB="0" distL="0" distR="0" wp14:anchorId="5A781DF9" wp14:editId="4D22B1B9">
            <wp:extent cx="5760085" cy="2213610"/>
            <wp:effectExtent l="0" t="0" r="0" b="0"/>
            <wp:docPr id="2050" name="Picture 2" descr="http://fotoalbum.naturerlebnis-chiemsee.de/d/7563-4/IW_1_Grafik-Zoneneinteilung-85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fotoalbum.naturerlebnis-chiemsee.de/d/7563-4/IW_1_Grafik-Zoneneinteilung-850.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213610"/>
                    </a:xfrm>
                    <a:prstGeom prst="rect">
                      <a:avLst/>
                    </a:prstGeom>
                    <a:noFill/>
                  </pic:spPr>
                </pic:pic>
              </a:graphicData>
            </a:graphic>
          </wp:inline>
        </w:drawing>
      </w:r>
    </w:p>
    <w:p w14:paraId="3445A3F3" w14:textId="7F6B35BD"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Figuur 6 De zones in en langs een water.</w:t>
      </w:r>
    </w:p>
    <w:p w14:paraId="6EAF81C8" w14:textId="77777777" w:rsidR="0047195B" w:rsidRPr="00AE451F" w:rsidRDefault="0047195B" w:rsidP="0047195B">
      <w:pPr>
        <w:pStyle w:val="Tekstzonderopmaak"/>
        <w:rPr>
          <w:rFonts w:ascii="Times New Roman" w:hAnsi="Times New Roman" w:cs="Times New Roman"/>
          <w:sz w:val="24"/>
          <w:szCs w:val="24"/>
        </w:rPr>
      </w:pPr>
    </w:p>
    <w:p w14:paraId="5E12D40F" w14:textId="77777777" w:rsidR="0047195B" w:rsidRPr="002C0381" w:rsidRDefault="0047195B" w:rsidP="0047195B">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Ontwerp roulerend meetnet </w:t>
      </w:r>
    </w:p>
    <w:p w14:paraId="135E2DC7" w14:textId="77777777" w:rsidR="0047195B" w:rsidRPr="00AE451F"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Een</w:t>
      </w:r>
      <w:r w:rsidRPr="00AE451F">
        <w:rPr>
          <w:rFonts w:ascii="Times New Roman" w:hAnsi="Times New Roman" w:cs="Times New Roman"/>
          <w:sz w:val="24"/>
          <w:szCs w:val="24"/>
        </w:rPr>
        <w:t xml:space="preserve"> waterschap </w:t>
      </w:r>
      <w:r>
        <w:rPr>
          <w:rFonts w:ascii="Times New Roman" w:hAnsi="Times New Roman" w:cs="Times New Roman"/>
          <w:sz w:val="24"/>
          <w:szCs w:val="24"/>
        </w:rPr>
        <w:t xml:space="preserve">beschikt </w:t>
      </w:r>
      <w:r w:rsidRPr="00AE451F">
        <w:rPr>
          <w:rFonts w:ascii="Times New Roman" w:hAnsi="Times New Roman" w:cs="Times New Roman"/>
          <w:sz w:val="24"/>
          <w:szCs w:val="24"/>
        </w:rPr>
        <w:t xml:space="preserve">over een per deelgebied roulerend fysisch chemisch en </w:t>
      </w:r>
    </w:p>
    <w:p w14:paraId="1F0ED51B"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biologisch meetnet. Een meetnet met vaste locaties waarbij per jaar een ander deelgebied </w:t>
      </w:r>
    </w:p>
    <w:p w14:paraId="17122DED"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bemonsterd wordt en waarmee in één meetjaar een goed beeld verkregen wordt van de ruimtelijke variatie in het deelgebied. Daarnaast is dit roulerend meetnet geschikt voor </w:t>
      </w:r>
      <w:proofErr w:type="spellStart"/>
      <w:r w:rsidRPr="00AE451F">
        <w:rPr>
          <w:rFonts w:ascii="Times New Roman" w:hAnsi="Times New Roman" w:cs="Times New Roman"/>
          <w:sz w:val="24"/>
          <w:szCs w:val="24"/>
        </w:rPr>
        <w:t>toestandbepaling</w:t>
      </w:r>
      <w:proofErr w:type="spellEnd"/>
      <w:r w:rsidRPr="00AE451F">
        <w:rPr>
          <w:rFonts w:ascii="Times New Roman" w:hAnsi="Times New Roman" w:cs="Times New Roman"/>
          <w:sz w:val="24"/>
          <w:szCs w:val="24"/>
        </w:rPr>
        <w:t xml:space="preserve"> en normtoetsing. Het roulerend meetnet moet als aanvulling op het vaste meetnet worden gezien. Met de informatie uit beide meetnetten samen is de variatie in tijd en ruimte prima in beeld te brengen. </w:t>
      </w:r>
    </w:p>
    <w:p w14:paraId="2F788AA8" w14:textId="77777777" w:rsidR="0047195B" w:rsidRPr="00AE451F" w:rsidRDefault="0047195B" w:rsidP="0047195B">
      <w:pPr>
        <w:pStyle w:val="Tekstzonderopmaak"/>
        <w:rPr>
          <w:rFonts w:ascii="Times New Roman" w:hAnsi="Times New Roman" w:cs="Times New Roman"/>
          <w:sz w:val="24"/>
          <w:szCs w:val="24"/>
        </w:rPr>
      </w:pPr>
    </w:p>
    <w:p w14:paraId="3E6C134B" w14:textId="77777777" w:rsidR="0047195B" w:rsidRPr="00B81903" w:rsidRDefault="0047195B" w:rsidP="0047195B">
      <w:pPr>
        <w:pStyle w:val="Tekstzonderopmaak"/>
        <w:rPr>
          <w:rFonts w:ascii="Times New Roman" w:hAnsi="Times New Roman" w:cs="Times New Roman"/>
          <w:i/>
          <w:sz w:val="24"/>
          <w:szCs w:val="24"/>
        </w:rPr>
      </w:pPr>
      <w:r w:rsidRPr="00B81903">
        <w:rPr>
          <w:rFonts w:ascii="Times New Roman" w:hAnsi="Times New Roman" w:cs="Times New Roman"/>
          <w:i/>
          <w:sz w:val="24"/>
          <w:szCs w:val="24"/>
        </w:rPr>
        <w:t xml:space="preserve">Deelgebieden: </w:t>
      </w:r>
    </w:p>
    <w:p w14:paraId="532CE9EE" w14:textId="77777777" w:rsidR="0047195B" w:rsidRPr="00AE451F" w:rsidRDefault="0047195B" w:rsidP="0047195B">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Het beheersgebied is opgedeeld in zes deelgebieden die steeds met een meetcyclus van zes jaar fysisch chemisch en biologisch gedurende een jaar onderzocht worden. De indeling van de deelgebieden is gemaakt op basis van waterhuishoudkundige grenzen. </w:t>
      </w:r>
    </w:p>
    <w:p w14:paraId="7D172673" w14:textId="77777777" w:rsidR="0047195B" w:rsidRPr="00AE451F" w:rsidRDefault="0047195B" w:rsidP="0047195B">
      <w:pPr>
        <w:pStyle w:val="Tekstzonderopmaak"/>
        <w:rPr>
          <w:rFonts w:ascii="Times New Roman" w:hAnsi="Times New Roman" w:cs="Times New Roman"/>
          <w:sz w:val="24"/>
          <w:szCs w:val="24"/>
        </w:rPr>
      </w:pPr>
    </w:p>
    <w:p w14:paraId="7C2B058E" w14:textId="77777777" w:rsidR="0047195B" w:rsidRPr="00B81903" w:rsidRDefault="0047195B" w:rsidP="0047195B">
      <w:pPr>
        <w:pStyle w:val="Tekstzonderopmaak"/>
        <w:rPr>
          <w:rFonts w:ascii="Times New Roman" w:hAnsi="Times New Roman" w:cs="Times New Roman"/>
          <w:i/>
          <w:sz w:val="24"/>
          <w:szCs w:val="24"/>
        </w:rPr>
      </w:pPr>
      <w:r w:rsidRPr="00B81903">
        <w:rPr>
          <w:rFonts w:ascii="Times New Roman" w:hAnsi="Times New Roman" w:cs="Times New Roman"/>
          <w:i/>
          <w:sz w:val="24"/>
          <w:szCs w:val="24"/>
        </w:rPr>
        <w:t xml:space="preserve">Meetpuntkeuze: </w:t>
      </w:r>
    </w:p>
    <w:p w14:paraId="19811B7D" w14:textId="77777777" w:rsidR="0047195B" w:rsidRPr="002C0381"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 xml:space="preserve">In ieder gebied liggen een aantal </w:t>
      </w:r>
      <w:r w:rsidRPr="00AE451F">
        <w:rPr>
          <w:rFonts w:ascii="Times New Roman" w:hAnsi="Times New Roman" w:cs="Times New Roman"/>
          <w:sz w:val="24"/>
          <w:szCs w:val="24"/>
        </w:rPr>
        <w:t>met zorg geselecteerde meetpunten die allen fysisch chemische en biologisch onderzocht worden. Bij de selectie is er op gelet dat de in het betreffende gebied voorkomende watertypen naar rat</w:t>
      </w:r>
      <w:r>
        <w:rPr>
          <w:rFonts w:ascii="Times New Roman" w:hAnsi="Times New Roman" w:cs="Times New Roman"/>
          <w:sz w:val="24"/>
          <w:szCs w:val="24"/>
        </w:rPr>
        <w:t>i</w:t>
      </w:r>
      <w:r w:rsidRPr="00AE451F">
        <w:rPr>
          <w:rFonts w:ascii="Times New Roman" w:hAnsi="Times New Roman" w:cs="Times New Roman"/>
          <w:sz w:val="24"/>
          <w:szCs w:val="24"/>
        </w:rPr>
        <w:t>o bemonsterd worden</w:t>
      </w:r>
      <w:r>
        <w:rPr>
          <w:rFonts w:ascii="Times New Roman" w:hAnsi="Times New Roman" w:cs="Times New Roman"/>
          <w:sz w:val="24"/>
          <w:szCs w:val="24"/>
        </w:rPr>
        <w:t xml:space="preserve"> (veel of grote gebieden, dan ook veel bemonstering)</w:t>
      </w:r>
      <w:r w:rsidRPr="00AE451F">
        <w:rPr>
          <w:rFonts w:ascii="Times New Roman" w:hAnsi="Times New Roman" w:cs="Times New Roman"/>
          <w:sz w:val="24"/>
          <w:szCs w:val="24"/>
        </w:rPr>
        <w:t>. Daarnaast is gelet op de waterhuishouding. Er wordt zo veel mogelijk naar gestreefd om in ieder afvoergebied te meten, het liefst op aan-</w:t>
      </w:r>
      <w:r>
        <w:rPr>
          <w:rFonts w:ascii="Times New Roman" w:hAnsi="Times New Roman" w:cs="Times New Roman"/>
          <w:sz w:val="24"/>
          <w:szCs w:val="24"/>
        </w:rPr>
        <w:t xml:space="preserve"> </w:t>
      </w:r>
      <w:r w:rsidRPr="00AE451F">
        <w:rPr>
          <w:rFonts w:ascii="Times New Roman" w:hAnsi="Times New Roman" w:cs="Times New Roman"/>
          <w:sz w:val="24"/>
          <w:szCs w:val="24"/>
        </w:rPr>
        <w:t>en afvoerpunten. Per deelgebied wordt het betreffende monitoringsontwerp steeds geoptimaliseerd in overleg met de regiobeheerders, ecologisch medewerkers en projectleiders van watergebiedsplannen. Specifieke wensen worden zo goed mogelijk ingevuld, uiteraard wordt de continuïteit van het meetnet hierbij goed bewaakt.</w:t>
      </w:r>
      <w:r w:rsidRPr="00BC43BF">
        <w:rPr>
          <w:rFonts w:ascii="Courier New" w:hAnsi="Courier New" w:cs="Courier New"/>
        </w:rPr>
        <w:t xml:space="preserve"> </w:t>
      </w:r>
    </w:p>
    <w:p w14:paraId="09084A7A" w14:textId="77777777" w:rsidR="0047195B" w:rsidRPr="002C0381" w:rsidRDefault="0047195B" w:rsidP="0047195B">
      <w:pPr>
        <w:pStyle w:val="Tekstzonderopmaak"/>
        <w:rPr>
          <w:rFonts w:ascii="Times New Roman" w:hAnsi="Times New Roman" w:cs="Times New Roman"/>
          <w:sz w:val="24"/>
          <w:szCs w:val="24"/>
        </w:rPr>
      </w:pPr>
    </w:p>
    <w:p w14:paraId="1E1DE96A" w14:textId="77777777" w:rsidR="0047195B" w:rsidRPr="002C0381" w:rsidRDefault="0047195B" w:rsidP="0047195B">
      <w:pPr>
        <w:pStyle w:val="Tekstzonderopmaak"/>
        <w:rPr>
          <w:rFonts w:ascii="Times New Roman" w:hAnsi="Times New Roman" w:cs="Times New Roman"/>
          <w:sz w:val="24"/>
          <w:szCs w:val="24"/>
        </w:rPr>
      </w:pPr>
      <w:r w:rsidRPr="00CE4748">
        <w:rPr>
          <w:rFonts w:ascii="Times New Roman" w:hAnsi="Times New Roman" w:cs="Times New Roman"/>
          <w:i/>
          <w:sz w:val="24"/>
          <w:szCs w:val="24"/>
        </w:rPr>
        <w:t>Parameterkeuze en meetfrequentie</w:t>
      </w:r>
      <w:r w:rsidRPr="002C0381">
        <w:rPr>
          <w:rFonts w:ascii="Times New Roman" w:hAnsi="Times New Roman" w:cs="Times New Roman"/>
          <w:sz w:val="24"/>
          <w:szCs w:val="24"/>
        </w:rPr>
        <w:t xml:space="preserve">: </w:t>
      </w:r>
    </w:p>
    <w:p w14:paraId="7C9038BB"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De nadruk bij het fysisch chemische onderzoek ligt vooral op de zogenaamde ‘biologie </w:t>
      </w:r>
    </w:p>
    <w:p w14:paraId="43DD6B19"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ondersteunende parameters’. Dit houdt in dat vooral parameters gemeten worden waarvan de KRW vindt dat ze een directe invloed hebben op het ecologisch functioneren, zoals zuurstof, doorzicht, chloride en de stikstof-en fosforparameters. Om de herkomst van het water te kunnen achterhalen (kwel, regenwater of inlaatwater) en om bepaalde processen te kunnen verklaren (bv veenoxidatie) is het nodig de lijst uit te breiden met parameters zoals bijvoorbeeld geleidbaarheid, sulfaat, macro</w:t>
      </w:r>
      <w:r>
        <w:rPr>
          <w:rFonts w:ascii="Times New Roman" w:hAnsi="Times New Roman" w:cs="Times New Roman"/>
          <w:sz w:val="24"/>
          <w:szCs w:val="24"/>
        </w:rPr>
        <w:t>-</w:t>
      </w:r>
      <w:r w:rsidRPr="002C0381">
        <w:rPr>
          <w:rFonts w:ascii="Times New Roman" w:hAnsi="Times New Roman" w:cs="Times New Roman"/>
          <w:sz w:val="24"/>
          <w:szCs w:val="24"/>
        </w:rPr>
        <w:t xml:space="preserve">ionen en chlorofyl. </w:t>
      </w:r>
    </w:p>
    <w:p w14:paraId="20628004"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Ieder deelgebied wordt om de zes jaar bemeten. De meetfrequentie sluit aan bij wat de KRW </w:t>
      </w:r>
    </w:p>
    <w:p w14:paraId="7DD5DC70"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minimaal voorschrijft om een goede toetsing uit te kunnen voeren. Dat wil dus zeggen dat er </w:t>
      </w:r>
    </w:p>
    <w:p w14:paraId="10769D5E"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afhankelijk van de parameter 4 – 12 bemonsteringen per meetjaar uitgevoerd worden. </w:t>
      </w:r>
    </w:p>
    <w:p w14:paraId="317FC92F" w14:textId="77777777" w:rsidR="0047195B" w:rsidRPr="002C0381" w:rsidRDefault="0047195B" w:rsidP="0047195B">
      <w:pPr>
        <w:pStyle w:val="Tekstzonderopmaak"/>
        <w:rPr>
          <w:rFonts w:ascii="Times New Roman" w:hAnsi="Times New Roman" w:cs="Times New Roman"/>
          <w:sz w:val="24"/>
          <w:szCs w:val="24"/>
        </w:rPr>
      </w:pPr>
    </w:p>
    <w:p w14:paraId="0E55E618" w14:textId="77777777" w:rsidR="0047195B" w:rsidRPr="002C0381" w:rsidRDefault="0047195B" w:rsidP="0047195B">
      <w:pPr>
        <w:pStyle w:val="Tekstzonderopmaak"/>
        <w:rPr>
          <w:rFonts w:ascii="Times New Roman" w:hAnsi="Times New Roman" w:cs="Times New Roman"/>
          <w:sz w:val="24"/>
          <w:szCs w:val="24"/>
        </w:rPr>
      </w:pPr>
      <w:r w:rsidRPr="00CE4748">
        <w:rPr>
          <w:rFonts w:ascii="Times New Roman" w:hAnsi="Times New Roman" w:cs="Times New Roman"/>
          <w:i/>
          <w:sz w:val="24"/>
          <w:szCs w:val="24"/>
        </w:rPr>
        <w:t>Keuze biologische kwaliteitselementen</w:t>
      </w:r>
      <w:r w:rsidRPr="002C0381">
        <w:rPr>
          <w:rFonts w:ascii="Times New Roman" w:hAnsi="Times New Roman" w:cs="Times New Roman"/>
          <w:sz w:val="24"/>
          <w:szCs w:val="24"/>
        </w:rPr>
        <w:t xml:space="preserve">: </w:t>
      </w:r>
    </w:p>
    <w:p w14:paraId="1068EE47"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Het hydrobiologisch onderzoek vindt op of rond dezelfde meetpunten plaats zodat de resultaten een directe relatie hebben met het fysisch chemisch onderzoek. </w:t>
      </w:r>
    </w:p>
    <w:p w14:paraId="2489DF2E" w14:textId="77777777" w:rsidR="0047195B" w:rsidRPr="002C0381" w:rsidRDefault="0047195B" w:rsidP="0047195B">
      <w:pPr>
        <w:pStyle w:val="Tekstzonderopmaak"/>
        <w:rPr>
          <w:rFonts w:ascii="Times New Roman" w:hAnsi="Times New Roman" w:cs="Times New Roman"/>
          <w:sz w:val="24"/>
          <w:szCs w:val="24"/>
        </w:rPr>
      </w:pPr>
      <w:proofErr w:type="spellStart"/>
      <w:r w:rsidRPr="002C0381">
        <w:rPr>
          <w:rFonts w:ascii="Times New Roman" w:hAnsi="Times New Roman" w:cs="Times New Roman"/>
          <w:sz w:val="24"/>
          <w:szCs w:val="24"/>
        </w:rPr>
        <w:t>Macrofytenonderzoek</w:t>
      </w:r>
      <w:proofErr w:type="spellEnd"/>
      <w:r w:rsidRPr="002C0381">
        <w:rPr>
          <w:rFonts w:ascii="Times New Roman" w:hAnsi="Times New Roman" w:cs="Times New Roman"/>
          <w:sz w:val="24"/>
          <w:szCs w:val="24"/>
        </w:rPr>
        <w:t xml:space="preserve"> (vegetatie opnamen), macrofaunaonderzoek en visinventarisaties worden om de zes jaar uitgevoerd. Bij de onderzoeken wordt gebruikt gemaakt van de methoden die de KRW voorschrijft zodat gegevens uit het roulerend meetnet (vaak achterliggend poldergebied) goed vergelijkbaar zijn met die uit het vaste KRW waterlichamen meetnet. </w:t>
      </w:r>
    </w:p>
    <w:p w14:paraId="5843A2D4" w14:textId="77777777" w:rsidR="0047195B" w:rsidRPr="002C0381" w:rsidRDefault="0047195B" w:rsidP="0047195B">
      <w:pPr>
        <w:pStyle w:val="Tekstzonderopmaak"/>
        <w:rPr>
          <w:rFonts w:ascii="Times New Roman" w:hAnsi="Times New Roman" w:cs="Times New Roman"/>
          <w:sz w:val="24"/>
          <w:szCs w:val="24"/>
        </w:rPr>
      </w:pPr>
    </w:p>
    <w:p w14:paraId="35CA84EB" w14:textId="77777777" w:rsidR="0047195B" w:rsidRPr="002C0381" w:rsidRDefault="0047195B" w:rsidP="0047195B">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Ontwerp bestrijdingsmiddelen meetnet </w:t>
      </w:r>
    </w:p>
    <w:p w14:paraId="355A0669"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Het monitoren van bestrijdingsmiddelen vraagt om een specifieke aanpak. De ervaring leert dat het monitoren alleen in grotere watergangen (waterlichamen en overige belangrijke wateren) weinig zinvol is omdat dat over het algemeen slechts lange lijsten van stoffen met resultaten onder de rapportagegrens oplevert. De oorzaak is dat er op de weg vanaf de emissiebron al te veel verdunning is opgetreden. </w:t>
      </w:r>
    </w:p>
    <w:p w14:paraId="59B4B838" w14:textId="77777777" w:rsidR="0047195B" w:rsidRPr="002C0381" w:rsidRDefault="0047195B" w:rsidP="0047195B">
      <w:pPr>
        <w:pStyle w:val="Tekstzonderopmaak"/>
        <w:rPr>
          <w:rFonts w:ascii="Times New Roman" w:hAnsi="Times New Roman" w:cs="Times New Roman"/>
          <w:sz w:val="24"/>
          <w:szCs w:val="24"/>
        </w:rPr>
      </w:pPr>
    </w:p>
    <w:p w14:paraId="050C2087" w14:textId="77777777" w:rsidR="0047195B" w:rsidRPr="00CE4748" w:rsidRDefault="0047195B" w:rsidP="0047195B">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w:t>
      </w:r>
    </w:p>
    <w:p w14:paraId="3D4888E6"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Om deze reden worden de bestrijdingsmiddelen in een apart meetnet in de haarvaten van het </w:t>
      </w:r>
    </w:p>
    <w:p w14:paraId="22B8BFB1"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watersysteem dicht bij de emissiebron en niet in bijvoorbeeld de waterlichamen gemeten. Deze aanpak verhoogd de kans lokale kortdurende piekbelastingen te signaleren. De meetpunten liggen </w:t>
      </w:r>
      <w:r>
        <w:rPr>
          <w:rFonts w:ascii="Times New Roman" w:hAnsi="Times New Roman" w:cs="Times New Roman"/>
          <w:sz w:val="24"/>
          <w:szCs w:val="24"/>
        </w:rPr>
        <w:t xml:space="preserve">vooral </w:t>
      </w:r>
      <w:r w:rsidRPr="002C0381">
        <w:rPr>
          <w:rFonts w:ascii="Times New Roman" w:hAnsi="Times New Roman" w:cs="Times New Roman"/>
          <w:sz w:val="24"/>
          <w:szCs w:val="24"/>
        </w:rPr>
        <w:t xml:space="preserve">in de fruitteeltgebieden </w:t>
      </w:r>
      <w:r>
        <w:rPr>
          <w:rFonts w:ascii="Times New Roman" w:hAnsi="Times New Roman" w:cs="Times New Roman"/>
          <w:sz w:val="24"/>
          <w:szCs w:val="24"/>
        </w:rPr>
        <w:t>en in de buurt van glastuinbouw</w:t>
      </w:r>
      <w:r w:rsidRPr="002C0381">
        <w:rPr>
          <w:rFonts w:ascii="Times New Roman" w:hAnsi="Times New Roman" w:cs="Times New Roman"/>
          <w:sz w:val="24"/>
          <w:szCs w:val="24"/>
        </w:rPr>
        <w:t xml:space="preserve">. </w:t>
      </w:r>
    </w:p>
    <w:p w14:paraId="249E9E80" w14:textId="77777777" w:rsidR="0047195B" w:rsidRPr="002C0381" w:rsidRDefault="0047195B" w:rsidP="0047195B">
      <w:pPr>
        <w:pStyle w:val="Tekstzonderopmaak"/>
        <w:rPr>
          <w:rFonts w:ascii="Times New Roman" w:hAnsi="Times New Roman" w:cs="Times New Roman"/>
          <w:sz w:val="24"/>
          <w:szCs w:val="24"/>
        </w:rPr>
      </w:pPr>
    </w:p>
    <w:p w14:paraId="74336CFD" w14:textId="77777777" w:rsidR="0047195B" w:rsidRPr="00CE4748" w:rsidRDefault="0047195B" w:rsidP="0047195B">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Parameterkeuze en meetfrequentie: </w:t>
      </w:r>
    </w:p>
    <w:p w14:paraId="73E9139A"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Omdat het gebruik van bestrijdingsmiddelen zeer divers is worden de monsters op een breed </w:t>
      </w:r>
    </w:p>
    <w:p w14:paraId="4FA1F826"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stoffenpakket (ca. 200 stoffen) geanalyseerd. De ervaring heeft geleerd dat de middelen in alle </w:t>
      </w:r>
    </w:p>
    <w:p w14:paraId="13B9B7BA"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seizoenen worden toegepast en daarom worden de meetpunten maandelijks (12x per jaar) </w:t>
      </w:r>
    </w:p>
    <w:p w14:paraId="56CA1FF4"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bemonsterd. </w:t>
      </w:r>
    </w:p>
    <w:p w14:paraId="2338B520" w14:textId="77777777" w:rsidR="0047195B" w:rsidRDefault="0047195B" w:rsidP="0047195B">
      <w:pPr>
        <w:pStyle w:val="Tekstzonderopmaak"/>
        <w:rPr>
          <w:rFonts w:ascii="Times New Roman" w:hAnsi="Times New Roman" w:cs="Times New Roman"/>
          <w:sz w:val="24"/>
          <w:szCs w:val="24"/>
        </w:rPr>
      </w:pPr>
      <w:r>
        <w:rPr>
          <w:noProof/>
          <w:color w:val="0000FF"/>
          <w:lang w:eastAsia="nl-NL"/>
        </w:rPr>
        <w:drawing>
          <wp:inline distT="0" distB="0" distL="0" distR="0" wp14:anchorId="4708DEFF" wp14:editId="3A5FBFD8">
            <wp:extent cx="5760085" cy="2371645"/>
            <wp:effectExtent l="0" t="0" r="0" b="0"/>
            <wp:docPr id="29" name="Afbeelding 29" descr="http://2.bp.blogspot.com/-sQ-eWSkEEX4/UJrEozh7rDI/AAAAAAAAArg/jKx7l0iW9r8/s1600/bestrijdingsmiddele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sQ-eWSkEEX4/UJrEozh7rDI/AAAAAAAAArg/jKx7l0iW9r8/s1600/bestrijdingsmiddelen.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2371645"/>
                    </a:xfrm>
                    <a:prstGeom prst="rect">
                      <a:avLst/>
                    </a:prstGeom>
                    <a:noFill/>
                    <a:ln>
                      <a:noFill/>
                    </a:ln>
                  </pic:spPr>
                </pic:pic>
              </a:graphicData>
            </a:graphic>
          </wp:inline>
        </w:drawing>
      </w:r>
    </w:p>
    <w:p w14:paraId="51894C2A" w14:textId="58C40A5B"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Figuur 7 Bestrijdingsmiddelen onderzoek vindt vooral plaats in teeltgebieden van fruit en groenten.</w:t>
      </w:r>
    </w:p>
    <w:p w14:paraId="1B3BC24C" w14:textId="77777777" w:rsidR="0047195B" w:rsidRPr="002C0381" w:rsidRDefault="0047195B" w:rsidP="0047195B">
      <w:pPr>
        <w:pStyle w:val="Tekstzonderopmaak"/>
        <w:rPr>
          <w:rFonts w:ascii="Times New Roman" w:hAnsi="Times New Roman" w:cs="Times New Roman"/>
          <w:sz w:val="24"/>
          <w:szCs w:val="24"/>
        </w:rPr>
      </w:pPr>
    </w:p>
    <w:p w14:paraId="5E99ABAF" w14:textId="77777777" w:rsidR="0047195B" w:rsidRDefault="0047195B" w:rsidP="0047195B">
      <w:pPr>
        <w:pStyle w:val="Tekstzonderopmaak"/>
        <w:rPr>
          <w:rFonts w:ascii="Times New Roman" w:hAnsi="Times New Roman" w:cs="Times New Roman"/>
          <w:b/>
          <w:sz w:val="24"/>
          <w:szCs w:val="24"/>
        </w:rPr>
      </w:pPr>
    </w:p>
    <w:p w14:paraId="485C3CC1" w14:textId="77777777" w:rsidR="0047195B" w:rsidRPr="002C0381" w:rsidRDefault="0047195B" w:rsidP="0047195B">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Zwemwatermeetnet </w:t>
      </w:r>
    </w:p>
    <w:p w14:paraId="15938C56" w14:textId="77777777" w:rsidR="0047195B" w:rsidRPr="00CE4748" w:rsidRDefault="0047195B" w:rsidP="0047195B">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Meetpunten: </w:t>
      </w:r>
    </w:p>
    <w:p w14:paraId="587B7903" w14:textId="77777777" w:rsidR="0047195B" w:rsidRPr="002C0381"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Ook de zwemwaterkwaliteit wordt in een apart meetnet gemeten. In het gebied van </w:t>
      </w:r>
      <w:r>
        <w:rPr>
          <w:rFonts w:ascii="Times New Roman" w:hAnsi="Times New Roman" w:cs="Times New Roman"/>
          <w:sz w:val="24"/>
          <w:szCs w:val="24"/>
        </w:rPr>
        <w:t>een</w:t>
      </w:r>
      <w:r w:rsidRPr="002C0381">
        <w:rPr>
          <w:rFonts w:ascii="Times New Roman" w:hAnsi="Times New Roman" w:cs="Times New Roman"/>
          <w:sz w:val="24"/>
          <w:szCs w:val="24"/>
        </w:rPr>
        <w:t xml:space="preserve"> waterschap heeft de </w:t>
      </w:r>
      <w:r>
        <w:rPr>
          <w:rFonts w:ascii="Times New Roman" w:hAnsi="Times New Roman" w:cs="Times New Roman"/>
          <w:sz w:val="24"/>
          <w:szCs w:val="24"/>
        </w:rPr>
        <w:t>p</w:t>
      </w:r>
      <w:r w:rsidRPr="002C0381">
        <w:rPr>
          <w:rFonts w:ascii="Times New Roman" w:hAnsi="Times New Roman" w:cs="Times New Roman"/>
          <w:sz w:val="24"/>
          <w:szCs w:val="24"/>
        </w:rPr>
        <w:t xml:space="preserve">rovincie aan </w:t>
      </w:r>
      <w:r>
        <w:rPr>
          <w:rFonts w:ascii="Times New Roman" w:hAnsi="Times New Roman" w:cs="Times New Roman"/>
          <w:sz w:val="24"/>
          <w:szCs w:val="24"/>
        </w:rPr>
        <w:t>een aantal</w:t>
      </w:r>
      <w:r w:rsidRPr="002C0381">
        <w:rPr>
          <w:rFonts w:ascii="Times New Roman" w:hAnsi="Times New Roman" w:cs="Times New Roman"/>
          <w:sz w:val="24"/>
          <w:szCs w:val="24"/>
        </w:rPr>
        <w:t xml:space="preserve"> locaties de functie zwemwater toegekend. De meetpunten liggen dus vast. Ze moeten jaarlijks aan de Europese Commissie gerapporteerd worden. </w:t>
      </w:r>
    </w:p>
    <w:p w14:paraId="13DE43A8" w14:textId="77777777" w:rsidR="0047195B" w:rsidRPr="002C0381" w:rsidRDefault="0047195B" w:rsidP="0047195B">
      <w:pPr>
        <w:pStyle w:val="Tekstzonderopmaak"/>
        <w:rPr>
          <w:rFonts w:ascii="Times New Roman" w:hAnsi="Times New Roman" w:cs="Times New Roman"/>
          <w:sz w:val="24"/>
          <w:szCs w:val="24"/>
        </w:rPr>
      </w:pPr>
    </w:p>
    <w:p w14:paraId="50D63628" w14:textId="77777777" w:rsidR="0047195B" w:rsidRPr="00CE4748" w:rsidRDefault="0047195B" w:rsidP="0047195B">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Parameters en meetfrequentie: </w:t>
      </w:r>
    </w:p>
    <w:p w14:paraId="44E88A3A" w14:textId="77777777" w:rsidR="0047195B" w:rsidRDefault="0047195B" w:rsidP="0047195B">
      <w:pPr>
        <w:pStyle w:val="Tekstzonderopmaak"/>
        <w:rPr>
          <w:rFonts w:ascii="Times New Roman" w:hAnsi="Times New Roman" w:cs="Times New Roman"/>
          <w:sz w:val="24"/>
          <w:szCs w:val="24"/>
        </w:rPr>
      </w:pPr>
      <w:r w:rsidRPr="002C0381">
        <w:rPr>
          <w:rFonts w:ascii="Times New Roman" w:hAnsi="Times New Roman" w:cs="Times New Roman"/>
          <w:sz w:val="24"/>
          <w:szCs w:val="24"/>
        </w:rPr>
        <w:t>De Europese</w:t>
      </w:r>
      <w:r>
        <w:rPr>
          <w:rFonts w:ascii="Times New Roman" w:hAnsi="Times New Roman" w:cs="Times New Roman"/>
          <w:sz w:val="24"/>
          <w:szCs w:val="24"/>
        </w:rPr>
        <w:t xml:space="preserve"> Zwemwaterrichtlijn schrijft</w:t>
      </w:r>
      <w:r w:rsidRPr="002C0381">
        <w:rPr>
          <w:rFonts w:ascii="Times New Roman" w:hAnsi="Times New Roman" w:cs="Times New Roman"/>
          <w:sz w:val="24"/>
          <w:szCs w:val="24"/>
        </w:rPr>
        <w:t xml:space="preserve"> voor</w:t>
      </w:r>
      <w:r>
        <w:rPr>
          <w:rFonts w:ascii="Times New Roman" w:hAnsi="Times New Roman" w:cs="Times New Roman"/>
          <w:sz w:val="24"/>
          <w:szCs w:val="24"/>
        </w:rPr>
        <w:t xml:space="preserve"> om </w:t>
      </w:r>
      <w:r w:rsidRPr="002C0381">
        <w:rPr>
          <w:rFonts w:ascii="Times New Roman" w:hAnsi="Times New Roman" w:cs="Times New Roman"/>
          <w:sz w:val="24"/>
          <w:szCs w:val="24"/>
        </w:rPr>
        <w:t xml:space="preserve">twee bacteriëngroepen te monitoren: </w:t>
      </w:r>
      <w:proofErr w:type="spellStart"/>
      <w:r w:rsidRPr="002C0381">
        <w:rPr>
          <w:rFonts w:ascii="Times New Roman" w:hAnsi="Times New Roman" w:cs="Times New Roman"/>
          <w:sz w:val="24"/>
          <w:szCs w:val="24"/>
        </w:rPr>
        <w:t>escherichia</w:t>
      </w:r>
      <w:proofErr w:type="spellEnd"/>
      <w:r w:rsidRPr="002C0381">
        <w:rPr>
          <w:rFonts w:ascii="Times New Roman" w:hAnsi="Times New Roman" w:cs="Times New Roman"/>
          <w:sz w:val="24"/>
          <w:szCs w:val="24"/>
        </w:rPr>
        <w:t xml:space="preserve"> coli (E-coli) en intestinale </w:t>
      </w:r>
      <w:proofErr w:type="spellStart"/>
      <w:r w:rsidRPr="002C0381">
        <w:rPr>
          <w:rFonts w:ascii="Times New Roman" w:hAnsi="Times New Roman" w:cs="Times New Roman"/>
          <w:sz w:val="24"/>
          <w:szCs w:val="24"/>
        </w:rPr>
        <w:t>enterococcen</w:t>
      </w:r>
      <w:proofErr w:type="spellEnd"/>
      <w:r w:rsidRPr="002C0381">
        <w:rPr>
          <w:rFonts w:ascii="Times New Roman" w:hAnsi="Times New Roman" w:cs="Times New Roman"/>
          <w:sz w:val="24"/>
          <w:szCs w:val="24"/>
        </w:rPr>
        <w:t>. Bovendien verplicht nationale wetgeving (</w:t>
      </w:r>
      <w:proofErr w:type="spellStart"/>
      <w:r w:rsidRPr="002C0381">
        <w:rPr>
          <w:rFonts w:ascii="Times New Roman" w:hAnsi="Times New Roman" w:cs="Times New Roman"/>
          <w:sz w:val="24"/>
          <w:szCs w:val="24"/>
        </w:rPr>
        <w:t>Whvbz</w:t>
      </w:r>
      <w:proofErr w:type="spellEnd"/>
      <w:r w:rsidRPr="002C0381">
        <w:rPr>
          <w:rFonts w:ascii="Times New Roman" w:hAnsi="Times New Roman" w:cs="Times New Roman"/>
          <w:sz w:val="24"/>
          <w:szCs w:val="24"/>
        </w:rPr>
        <w:t xml:space="preserve">) ons parameters zoals temperatuur, doorzicht, pH, kleur, geur, schuim en olie zintuigelijk te meten. Om het risico van algenbloei beter in te kunnen schatten zijn de stikstof en fosfor parameters en </w:t>
      </w:r>
      <w:proofErr w:type="spellStart"/>
      <w:r w:rsidRPr="002C0381">
        <w:rPr>
          <w:rFonts w:ascii="Times New Roman" w:hAnsi="Times New Roman" w:cs="Times New Roman"/>
          <w:sz w:val="24"/>
          <w:szCs w:val="24"/>
        </w:rPr>
        <w:t>chlorofyl-a</w:t>
      </w:r>
      <w:proofErr w:type="spellEnd"/>
      <w:r w:rsidRPr="002C0381">
        <w:rPr>
          <w:rFonts w:ascii="Times New Roman" w:hAnsi="Times New Roman" w:cs="Times New Roman"/>
          <w:sz w:val="24"/>
          <w:szCs w:val="24"/>
        </w:rPr>
        <w:t xml:space="preserve"> aan het meetpakket toegevoegd. Daarnaast moet het waterschap ook </w:t>
      </w:r>
      <w:r>
        <w:rPr>
          <w:rFonts w:ascii="Times New Roman" w:hAnsi="Times New Roman" w:cs="Times New Roman"/>
          <w:sz w:val="24"/>
          <w:szCs w:val="24"/>
        </w:rPr>
        <w:t>c</w:t>
      </w:r>
      <w:r w:rsidRPr="002C0381">
        <w:rPr>
          <w:rFonts w:ascii="Times New Roman" w:hAnsi="Times New Roman" w:cs="Times New Roman"/>
          <w:sz w:val="24"/>
          <w:szCs w:val="24"/>
        </w:rPr>
        <w:t xml:space="preserve">ontroleren op de aanwezigheid van blauwalgen. Het onderzoek wordt in het badseizoen (1 mei -30 september) tweewekelijks uitgevoerd. </w:t>
      </w:r>
    </w:p>
    <w:p w14:paraId="280BA9EA" w14:textId="77777777" w:rsidR="0047195B" w:rsidRDefault="0047195B" w:rsidP="0047195B">
      <w:pPr>
        <w:pStyle w:val="Tekstzonderopmaak"/>
        <w:rPr>
          <w:rFonts w:ascii="Times New Roman" w:hAnsi="Times New Roman" w:cs="Times New Roman"/>
          <w:sz w:val="24"/>
          <w:szCs w:val="24"/>
        </w:rPr>
      </w:pPr>
    </w:p>
    <w:p w14:paraId="62823D7D" w14:textId="77777777" w:rsidR="0047195B" w:rsidRPr="00CE4748"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b/>
          <w:sz w:val="24"/>
          <w:szCs w:val="24"/>
        </w:rPr>
        <w:t xml:space="preserve">Integraal fysisch chemisch en ecologisch waterkwaliteitsmeetnet </w:t>
      </w:r>
    </w:p>
    <w:p w14:paraId="397DC930"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meetnetten vormen gezamenlijk een integraal fysisch chemisch en ecologisch </w:t>
      </w:r>
    </w:p>
    <w:p w14:paraId="299C1C0B"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waterkwaliteitsmeetsysteem. De informatie uit de verschillende meetnetten vult elkaar ten behoeve van meerdere meetdoelen aan. </w:t>
      </w:r>
    </w:p>
    <w:p w14:paraId="64EC9129"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Zo kan, bijvoorbeeld voor het maken van </w:t>
      </w:r>
      <w:proofErr w:type="spellStart"/>
      <w:r w:rsidRPr="008A43BC">
        <w:rPr>
          <w:rFonts w:ascii="Times New Roman" w:hAnsi="Times New Roman" w:cs="Times New Roman"/>
          <w:sz w:val="24"/>
          <w:szCs w:val="24"/>
        </w:rPr>
        <w:t>toestandbeschrijvingen</w:t>
      </w:r>
      <w:proofErr w:type="spellEnd"/>
      <w:r w:rsidRPr="008A43BC">
        <w:rPr>
          <w:rFonts w:ascii="Times New Roman" w:hAnsi="Times New Roman" w:cs="Times New Roman"/>
          <w:sz w:val="24"/>
          <w:szCs w:val="24"/>
        </w:rPr>
        <w:t xml:space="preserve"> en systeemanalyses geput worden uit meerdere informatiebronnen. Het vaste meetnet en het roulerend meetnet leveren samen een goed beeld op in tijd en ruimte. Omdat in beide meetnetten de hydrobiologische </w:t>
      </w:r>
    </w:p>
    <w:p w14:paraId="6289B074"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kwaliteitselementen onderzocht worden in watergangen waar ook fysisch chemisch gemeten wordt, is altijd de juiste biologie ondersteunende informatie beschikbaar. De resultaten uit de brede screenings bieden samen met de resultaten uit het ‘haarvaten’ </w:t>
      </w:r>
      <w:r>
        <w:rPr>
          <w:rFonts w:ascii="Times New Roman" w:hAnsi="Times New Roman" w:cs="Times New Roman"/>
          <w:sz w:val="24"/>
          <w:szCs w:val="24"/>
        </w:rPr>
        <w:t>b</w:t>
      </w:r>
      <w:r w:rsidRPr="008A43BC">
        <w:rPr>
          <w:rFonts w:ascii="Times New Roman" w:hAnsi="Times New Roman" w:cs="Times New Roman"/>
          <w:sz w:val="24"/>
          <w:szCs w:val="24"/>
        </w:rPr>
        <w:t xml:space="preserve">estrijdingsmiddelenmeetnet een goede mogelijkheid eventuele nieuwe probleemstoffen te detecteren. In figuur </w:t>
      </w:r>
      <w:r>
        <w:rPr>
          <w:rFonts w:ascii="Times New Roman" w:hAnsi="Times New Roman" w:cs="Times New Roman"/>
          <w:sz w:val="24"/>
          <w:szCs w:val="24"/>
        </w:rPr>
        <w:t>2.9</w:t>
      </w:r>
      <w:r w:rsidRPr="008A43BC">
        <w:rPr>
          <w:rFonts w:ascii="Times New Roman" w:hAnsi="Times New Roman" w:cs="Times New Roman"/>
          <w:sz w:val="24"/>
          <w:szCs w:val="24"/>
        </w:rPr>
        <w:t xml:space="preserve"> wordt het integraal meetnet schematische weergegeven. </w:t>
      </w:r>
    </w:p>
    <w:p w14:paraId="574334D2" w14:textId="77777777" w:rsidR="0047195B" w:rsidRDefault="0047195B" w:rsidP="0047195B">
      <w:pPr>
        <w:pStyle w:val="Tekstzonderopmaak"/>
        <w:rPr>
          <w:rFonts w:ascii="Times New Roman" w:hAnsi="Times New Roman" w:cs="Times New Roman"/>
          <w:sz w:val="24"/>
          <w:szCs w:val="24"/>
        </w:rPr>
      </w:pPr>
    </w:p>
    <w:p w14:paraId="484E3E98" w14:textId="4935E4AE" w:rsidR="0047195B" w:rsidRPr="003E2778" w:rsidRDefault="0047195B" w:rsidP="0047195B">
      <w:pPr>
        <w:pStyle w:val="Tekstzonderopmaak"/>
        <w:rPr>
          <w:rFonts w:ascii="Times New Roman" w:hAnsi="Times New Roman" w:cs="Times New Roman"/>
          <w:b/>
          <w:sz w:val="24"/>
          <w:szCs w:val="24"/>
        </w:rPr>
      </w:pPr>
      <w:r w:rsidRPr="003E2778">
        <w:rPr>
          <w:rFonts w:ascii="Times New Roman" w:hAnsi="Times New Roman" w:cs="Times New Roman"/>
          <w:b/>
          <w:sz w:val="24"/>
          <w:szCs w:val="24"/>
        </w:rPr>
        <w:t>Vragen 3</w:t>
      </w:r>
    </w:p>
    <w:p w14:paraId="7CC4330B"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a. Bij het ontwerp van een meetnet wil je graag een goede variatie van tijd en ruimte maken. Wat bedoelen we hiermee?</w:t>
      </w:r>
    </w:p>
    <w:p w14:paraId="0DE7276F"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b. Wat zegt de tekst over hoe je het in vraag a gestelde zou kunnen bereiken?</w:t>
      </w:r>
    </w:p>
    <w:p w14:paraId="77E0794E"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c. Waarom is een vast meetnet niet geschikt voor handhavingsdoelen?</w:t>
      </w:r>
    </w:p>
    <w:p w14:paraId="799A9713"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 xml:space="preserve">d. Zoek eens op waarvoor </w:t>
      </w:r>
      <w:proofErr w:type="spellStart"/>
      <w:r>
        <w:rPr>
          <w:rFonts w:ascii="Times New Roman" w:hAnsi="Times New Roman" w:cs="Times New Roman"/>
          <w:sz w:val="24"/>
          <w:szCs w:val="24"/>
        </w:rPr>
        <w:t>zuurherbicides</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organotinverbindingen</w:t>
      </w:r>
      <w:proofErr w:type="spellEnd"/>
      <w:r>
        <w:rPr>
          <w:rFonts w:ascii="Times New Roman" w:hAnsi="Times New Roman" w:cs="Times New Roman"/>
          <w:sz w:val="24"/>
          <w:szCs w:val="24"/>
        </w:rPr>
        <w:t xml:space="preserve"> gebruikt worden.</w:t>
      </w:r>
    </w:p>
    <w:p w14:paraId="3AA2A9EA"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e. Je maakt deelgebieden op basis van waterhuishoudkundige grenzen. Wat zijn dat, of geef een voorbeeld.</w:t>
      </w:r>
    </w:p>
    <w:p w14:paraId="0D5D5326"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 Geef in de eigen woorden weer wat een “biologie ondersteunende parameter” is.</w:t>
      </w:r>
    </w:p>
    <w:p w14:paraId="504B83D0" w14:textId="77777777"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g. Leg uit dat een analyse van een monster op bestrijdingsmiddelen veel duurder is dan een zwemwatermonster analyse.</w:t>
      </w:r>
    </w:p>
    <w:p w14:paraId="7C0CA670" w14:textId="77777777" w:rsidR="0047195B" w:rsidRDefault="0047195B" w:rsidP="0047195B">
      <w:pPr>
        <w:pStyle w:val="Tekstzonderopmaak"/>
        <w:rPr>
          <w:rFonts w:ascii="Times New Roman" w:hAnsi="Times New Roman" w:cs="Times New Roman"/>
          <w:sz w:val="24"/>
          <w:szCs w:val="24"/>
        </w:rPr>
      </w:pPr>
    </w:p>
    <w:p w14:paraId="0C5A1BC3" w14:textId="77777777" w:rsidR="0047195B" w:rsidRDefault="0047195B" w:rsidP="0047195B">
      <w:pPr>
        <w:pStyle w:val="Tekstzonderopmaak"/>
        <w:rPr>
          <w:rFonts w:ascii="Times New Roman" w:hAnsi="Times New Roman" w:cs="Times New Roman"/>
          <w:sz w:val="24"/>
          <w:szCs w:val="24"/>
        </w:rPr>
      </w:pPr>
    </w:p>
    <w:p w14:paraId="77E7D217" w14:textId="77777777" w:rsidR="0047195B" w:rsidRPr="008A43BC" w:rsidRDefault="0047195B" w:rsidP="0047195B">
      <w:pPr>
        <w:pStyle w:val="Tekstzonderopmaak"/>
        <w:rPr>
          <w:rFonts w:ascii="Times New Roman" w:hAnsi="Times New Roman" w:cs="Times New Roman"/>
          <w:sz w:val="24"/>
          <w:szCs w:val="24"/>
        </w:rPr>
      </w:pPr>
    </w:p>
    <w:p w14:paraId="1373BCC9" w14:textId="1DFF78AD" w:rsidR="0047195B" w:rsidRPr="008A43BC" w:rsidRDefault="0047195B" w:rsidP="0047195B">
      <w:pPr>
        <w:pStyle w:val="Tekstzonderopmaak"/>
        <w:rPr>
          <w:rFonts w:ascii="Times New Roman" w:hAnsi="Times New Roman" w:cs="Times New Roman"/>
          <w:b/>
          <w:sz w:val="24"/>
          <w:szCs w:val="24"/>
        </w:rPr>
      </w:pPr>
      <w:r>
        <w:rPr>
          <w:rFonts w:ascii="Times New Roman" w:hAnsi="Times New Roman" w:cs="Times New Roman"/>
          <w:b/>
          <w:sz w:val="24"/>
          <w:szCs w:val="24"/>
        </w:rPr>
        <w:t>4</w:t>
      </w:r>
      <w:r w:rsidRPr="008A43BC">
        <w:rPr>
          <w:rFonts w:ascii="Times New Roman" w:hAnsi="Times New Roman" w:cs="Times New Roman"/>
          <w:b/>
          <w:sz w:val="24"/>
          <w:szCs w:val="24"/>
        </w:rPr>
        <w:t xml:space="preserve"> Rapportage </w:t>
      </w:r>
    </w:p>
    <w:p w14:paraId="5A1E2B62" w14:textId="77777777" w:rsidR="0047195B" w:rsidRPr="008A43BC" w:rsidRDefault="0047195B" w:rsidP="0047195B">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KRW rapportage </w:t>
      </w:r>
    </w:p>
    <w:p w14:paraId="52732990"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KRW verplicht Nederland om iedere zes jaar een </w:t>
      </w:r>
      <w:proofErr w:type="spellStart"/>
      <w:r w:rsidRPr="008A43BC">
        <w:rPr>
          <w:rFonts w:ascii="Times New Roman" w:hAnsi="Times New Roman" w:cs="Times New Roman"/>
          <w:sz w:val="24"/>
          <w:szCs w:val="24"/>
        </w:rPr>
        <w:t>StroomGebiedBeheerPlan</w:t>
      </w:r>
      <w:proofErr w:type="spellEnd"/>
      <w:r w:rsidRPr="008A43BC">
        <w:rPr>
          <w:rFonts w:ascii="Times New Roman" w:hAnsi="Times New Roman" w:cs="Times New Roman"/>
          <w:sz w:val="24"/>
          <w:szCs w:val="24"/>
        </w:rPr>
        <w:t xml:space="preserve"> (SGBP) Rijn Delta aan de Europese Commissie te rapporteren. Het SGBP bevat onder</w:t>
      </w:r>
      <w:r>
        <w:rPr>
          <w:rFonts w:ascii="Times New Roman" w:hAnsi="Times New Roman" w:cs="Times New Roman"/>
          <w:sz w:val="24"/>
          <w:szCs w:val="24"/>
        </w:rPr>
        <w:t xml:space="preserve"> </w:t>
      </w:r>
      <w:r w:rsidRPr="008A43BC">
        <w:rPr>
          <w:rFonts w:ascii="Times New Roman" w:hAnsi="Times New Roman" w:cs="Times New Roman"/>
          <w:sz w:val="24"/>
          <w:szCs w:val="24"/>
        </w:rPr>
        <w:t>me</w:t>
      </w:r>
      <w:r>
        <w:rPr>
          <w:rFonts w:ascii="Times New Roman" w:hAnsi="Times New Roman" w:cs="Times New Roman"/>
          <w:sz w:val="24"/>
          <w:szCs w:val="24"/>
        </w:rPr>
        <w:t xml:space="preserve">er kaarten waarop een landelijk </w:t>
      </w:r>
      <w:r w:rsidRPr="008A43BC">
        <w:rPr>
          <w:rFonts w:ascii="Times New Roman" w:hAnsi="Times New Roman" w:cs="Times New Roman"/>
          <w:sz w:val="24"/>
          <w:szCs w:val="24"/>
        </w:rPr>
        <w:t xml:space="preserve">beeld van ‘de huidige toestand’, zowel chemisch als ecologisch, van de waterlichamen wordt weergegeven. De kaarten zijn gebaseerd op de meetgegevens uit het afgesproken KRW monitoringsprogramma. </w:t>
      </w:r>
    </w:p>
    <w:p w14:paraId="270E66C9" w14:textId="77777777" w:rsidR="0047195B" w:rsidRPr="008A43BC"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Om de zes jaar moeten de waterschappen dus de gegevens, die de waterschappen gedurende de planperiode in hun</w:t>
      </w:r>
      <w:r w:rsidRPr="008A43BC">
        <w:rPr>
          <w:rFonts w:ascii="Times New Roman" w:hAnsi="Times New Roman" w:cs="Times New Roman"/>
          <w:sz w:val="24"/>
          <w:szCs w:val="24"/>
        </w:rPr>
        <w:t xml:space="preserve"> deel van het stroomgebied verzameld hebben, aanleveren. De toetsing aan chemische normen en ecologische maatlatten doen de waterbeheerders zelf en met behulp van een stappenplan en een integratiemodule worden de chemische </w:t>
      </w:r>
      <w:proofErr w:type="spellStart"/>
      <w:r w:rsidRPr="008A43BC">
        <w:rPr>
          <w:rFonts w:ascii="Times New Roman" w:hAnsi="Times New Roman" w:cs="Times New Roman"/>
          <w:sz w:val="24"/>
          <w:szCs w:val="24"/>
        </w:rPr>
        <w:t>toetswaarden</w:t>
      </w:r>
      <w:proofErr w:type="spellEnd"/>
      <w:r w:rsidRPr="008A43BC">
        <w:rPr>
          <w:rFonts w:ascii="Times New Roman" w:hAnsi="Times New Roman" w:cs="Times New Roman"/>
          <w:sz w:val="24"/>
          <w:szCs w:val="24"/>
        </w:rPr>
        <w:t xml:space="preserve"> en d</w:t>
      </w:r>
      <w:r>
        <w:rPr>
          <w:rFonts w:ascii="Times New Roman" w:hAnsi="Times New Roman" w:cs="Times New Roman"/>
          <w:sz w:val="24"/>
          <w:szCs w:val="24"/>
        </w:rPr>
        <w:t>e ecologische beoordelingen tot</w:t>
      </w:r>
      <w:r w:rsidRPr="008A43BC">
        <w:rPr>
          <w:rFonts w:ascii="Times New Roman" w:hAnsi="Times New Roman" w:cs="Times New Roman"/>
          <w:sz w:val="24"/>
          <w:szCs w:val="24"/>
        </w:rPr>
        <w:t xml:space="preserve"> eindoordelen verwerkt. Het inwinnen en verder verwerken van de eindoordelen tot kaartbeelden vindt door de RWS-Waterdienst. </w:t>
      </w:r>
    </w:p>
    <w:p w14:paraId="6E89EEF4" w14:textId="77777777" w:rsidR="0047195B" w:rsidRPr="008A43BC" w:rsidRDefault="0047195B" w:rsidP="0047195B">
      <w:pPr>
        <w:pStyle w:val="Tekstzonderopmaak"/>
        <w:rPr>
          <w:rFonts w:ascii="Times New Roman" w:hAnsi="Times New Roman" w:cs="Times New Roman"/>
          <w:sz w:val="24"/>
          <w:szCs w:val="24"/>
        </w:rPr>
      </w:pPr>
    </w:p>
    <w:p w14:paraId="3CA100D9" w14:textId="77777777" w:rsidR="0047195B" w:rsidRPr="008A43BC" w:rsidRDefault="0047195B" w:rsidP="0047195B">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Zwemwaterrapportage </w:t>
      </w:r>
    </w:p>
    <w:p w14:paraId="07AA6891"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Ieder jaar verzorgt de RWS-Wate</w:t>
      </w:r>
      <w:r>
        <w:rPr>
          <w:rFonts w:ascii="Times New Roman" w:hAnsi="Times New Roman" w:cs="Times New Roman"/>
          <w:sz w:val="24"/>
          <w:szCs w:val="24"/>
        </w:rPr>
        <w:t>rdienst in opdracht van het ministerie</w:t>
      </w:r>
      <w:r w:rsidRPr="008A43BC">
        <w:rPr>
          <w:rFonts w:ascii="Times New Roman" w:hAnsi="Times New Roman" w:cs="Times New Roman"/>
          <w:sz w:val="24"/>
          <w:szCs w:val="24"/>
        </w:rPr>
        <w:t xml:space="preserve"> de verplichte jaarlijkse </w:t>
      </w:r>
    </w:p>
    <w:p w14:paraId="2F7A2D16"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zwemwaterrapportage aan de Europese Commissie. De Waterdienst verzamelt met behulp van een Zwemwaterenquête de ruwe zwemwaterresultaten, verwerkt deze tot </w:t>
      </w:r>
      <w:proofErr w:type="spellStart"/>
      <w:r w:rsidRPr="008A43BC">
        <w:rPr>
          <w:rFonts w:ascii="Times New Roman" w:hAnsi="Times New Roman" w:cs="Times New Roman"/>
          <w:sz w:val="24"/>
          <w:szCs w:val="24"/>
        </w:rPr>
        <w:t>toetswaarden</w:t>
      </w:r>
      <w:proofErr w:type="spellEnd"/>
      <w:r w:rsidRPr="008A43BC">
        <w:rPr>
          <w:rFonts w:ascii="Times New Roman" w:hAnsi="Times New Roman" w:cs="Times New Roman"/>
          <w:sz w:val="24"/>
          <w:szCs w:val="24"/>
        </w:rPr>
        <w:t xml:space="preserve"> en rapporteert ze aan de EU. </w:t>
      </w:r>
    </w:p>
    <w:p w14:paraId="7D20777C" w14:textId="77777777" w:rsidR="0047195B" w:rsidRDefault="0047195B" w:rsidP="0047195B">
      <w:pPr>
        <w:pStyle w:val="Tekstzonderopmaak"/>
        <w:rPr>
          <w:rFonts w:ascii="Times New Roman" w:hAnsi="Times New Roman" w:cs="Times New Roman"/>
          <w:sz w:val="24"/>
          <w:szCs w:val="24"/>
        </w:rPr>
      </w:pPr>
      <w:r>
        <w:rPr>
          <w:noProof/>
          <w:color w:val="0000FF"/>
          <w:lang w:eastAsia="nl-NL"/>
        </w:rPr>
        <w:drawing>
          <wp:inline distT="0" distB="0" distL="0" distR="0" wp14:anchorId="064F87D5" wp14:editId="341A98FF">
            <wp:extent cx="5760085" cy="1418376"/>
            <wp:effectExtent l="0" t="0" r="0" b="0"/>
            <wp:docPr id="30" name="Afbeelding 30" descr="http://www.flevoland.nl/_internal/gxml!0/ac5svixgim4ise40r7ee4uidgqv5xa$r2bluqesxn7khiz8n3a1kc6v8fkmt3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evoland.nl/_internal/gxml!0/ac5svixgim4ise40r7ee4uidgqv5xa$r2bluqesxn7khiz8n3a1kc6v8fkmt3k">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1418376"/>
                    </a:xfrm>
                    <a:prstGeom prst="rect">
                      <a:avLst/>
                    </a:prstGeom>
                    <a:noFill/>
                    <a:ln>
                      <a:noFill/>
                    </a:ln>
                  </pic:spPr>
                </pic:pic>
              </a:graphicData>
            </a:graphic>
          </wp:inline>
        </w:drawing>
      </w:r>
    </w:p>
    <w:p w14:paraId="6194CFB9" w14:textId="66EBC45B" w:rsidR="0047195B"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Figuur 8 Iedere provincie monitort regelmatig haar zwemwateren</w:t>
      </w:r>
    </w:p>
    <w:p w14:paraId="24F1D9D4" w14:textId="77777777" w:rsidR="0047195B" w:rsidRPr="008A43BC" w:rsidRDefault="0047195B" w:rsidP="0047195B">
      <w:pPr>
        <w:pStyle w:val="Tekstzonderopmaak"/>
        <w:rPr>
          <w:rFonts w:ascii="Times New Roman" w:hAnsi="Times New Roman" w:cs="Times New Roman"/>
          <w:sz w:val="24"/>
          <w:szCs w:val="24"/>
        </w:rPr>
      </w:pPr>
    </w:p>
    <w:p w14:paraId="6D3E69E3" w14:textId="77777777" w:rsidR="0047195B" w:rsidRPr="008A43BC" w:rsidRDefault="0047195B" w:rsidP="0047195B">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Jaarverslag </w:t>
      </w:r>
    </w:p>
    <w:p w14:paraId="0E711B6F"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Ieder jaar wordt er een Jaarverslag oppervlaktewater opgeleverd waarin fysisch chemische-, </w:t>
      </w:r>
    </w:p>
    <w:p w14:paraId="24362F71"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biologische-en kwantiteitsmonitoringsdata van het voorgaande jaar gerapporteerd worden. </w:t>
      </w:r>
    </w:p>
    <w:p w14:paraId="4DC6CBC8"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Na een korte toelichting op het meetprogramma wordt met behulp van overzichtelijke grafieken, tabellen en kaarten gepresenteerd hoe de fysisch chemische en biologische resultaten zich verhouden tot normen en maatlatten. De bestrijdingsmiddelen-en zwemwaterresultaten worden in aparte hoofdstukken gerapporteerd. </w:t>
      </w:r>
    </w:p>
    <w:p w14:paraId="5E84874E"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Aan de hand van de waterbalansposten, aan-&amp; afvoer, neerslag &amp; verdamping en kwel &amp; wegzijging wordt de waterkwantiteit van het voorgaande jaar toegelicht en wordt een </w:t>
      </w:r>
      <w:proofErr w:type="spellStart"/>
      <w:r w:rsidRPr="008A43BC">
        <w:rPr>
          <w:rFonts w:ascii="Times New Roman" w:hAnsi="Times New Roman" w:cs="Times New Roman"/>
          <w:sz w:val="24"/>
          <w:szCs w:val="24"/>
        </w:rPr>
        <w:t>gebiedsbrede</w:t>
      </w:r>
      <w:proofErr w:type="spellEnd"/>
      <w:r w:rsidRPr="008A43BC">
        <w:rPr>
          <w:rFonts w:ascii="Times New Roman" w:hAnsi="Times New Roman" w:cs="Times New Roman"/>
          <w:sz w:val="24"/>
          <w:szCs w:val="24"/>
        </w:rPr>
        <w:t xml:space="preserve"> waterbalans opgesteld. </w:t>
      </w:r>
    </w:p>
    <w:p w14:paraId="1D479866" w14:textId="77777777" w:rsidR="0047195B" w:rsidRPr="008A43BC" w:rsidRDefault="0047195B" w:rsidP="0047195B">
      <w:pPr>
        <w:pStyle w:val="Tekstzonderopmaak"/>
        <w:rPr>
          <w:rFonts w:ascii="Times New Roman" w:hAnsi="Times New Roman" w:cs="Times New Roman"/>
          <w:sz w:val="24"/>
          <w:szCs w:val="24"/>
        </w:rPr>
      </w:pPr>
    </w:p>
    <w:p w14:paraId="5EAE4B75" w14:textId="77777777" w:rsidR="0047195B" w:rsidRPr="008A43BC" w:rsidRDefault="0047195B" w:rsidP="0047195B">
      <w:pPr>
        <w:pStyle w:val="Tekstzonderopmaak"/>
        <w:rPr>
          <w:rFonts w:ascii="Times New Roman" w:hAnsi="Times New Roman" w:cs="Times New Roman"/>
          <w:b/>
          <w:i/>
          <w:sz w:val="24"/>
          <w:szCs w:val="24"/>
        </w:rPr>
      </w:pPr>
      <w:proofErr w:type="spellStart"/>
      <w:r w:rsidRPr="008A43BC">
        <w:rPr>
          <w:rFonts w:ascii="Times New Roman" w:hAnsi="Times New Roman" w:cs="Times New Roman"/>
          <w:b/>
          <w:i/>
          <w:sz w:val="24"/>
          <w:szCs w:val="24"/>
        </w:rPr>
        <w:t>Factsheets</w:t>
      </w:r>
      <w:proofErr w:type="spellEnd"/>
      <w:r w:rsidRPr="008A43BC">
        <w:rPr>
          <w:rFonts w:ascii="Times New Roman" w:hAnsi="Times New Roman" w:cs="Times New Roman"/>
          <w:b/>
          <w:i/>
          <w:sz w:val="24"/>
          <w:szCs w:val="24"/>
        </w:rPr>
        <w:t xml:space="preserve"> </w:t>
      </w:r>
    </w:p>
    <w:p w14:paraId="5F91AF81" w14:textId="77777777" w:rsidR="0047195B" w:rsidRPr="008A43BC" w:rsidRDefault="0047195B" w:rsidP="0047195B">
      <w:pPr>
        <w:pStyle w:val="Tekstzonderopmaak"/>
        <w:rPr>
          <w:rFonts w:ascii="Times New Roman" w:hAnsi="Times New Roman" w:cs="Times New Roman"/>
          <w:sz w:val="24"/>
          <w:szCs w:val="24"/>
        </w:rPr>
      </w:pPr>
      <w:r>
        <w:rPr>
          <w:rFonts w:ascii="Times New Roman" w:hAnsi="Times New Roman" w:cs="Times New Roman"/>
          <w:sz w:val="24"/>
          <w:szCs w:val="24"/>
        </w:rPr>
        <w:t>Sinds enkele jaren maken de waterschappen</w:t>
      </w:r>
      <w:r w:rsidRPr="008A43BC">
        <w:rPr>
          <w:rFonts w:ascii="Times New Roman" w:hAnsi="Times New Roman" w:cs="Times New Roman"/>
          <w:sz w:val="24"/>
          <w:szCs w:val="24"/>
        </w:rPr>
        <w:t xml:space="preserve"> per waterlichaam een </w:t>
      </w:r>
      <w:proofErr w:type="spellStart"/>
      <w:r w:rsidRPr="008A43BC">
        <w:rPr>
          <w:rFonts w:ascii="Times New Roman" w:hAnsi="Times New Roman" w:cs="Times New Roman"/>
          <w:sz w:val="24"/>
          <w:szCs w:val="24"/>
        </w:rPr>
        <w:t>factsheet</w:t>
      </w:r>
      <w:proofErr w:type="spellEnd"/>
      <w:r w:rsidRPr="008A43BC">
        <w:rPr>
          <w:rFonts w:ascii="Times New Roman" w:hAnsi="Times New Roman" w:cs="Times New Roman"/>
          <w:sz w:val="24"/>
          <w:szCs w:val="24"/>
        </w:rPr>
        <w:t xml:space="preserve"> waarin de huidige biologische en chemische toestand gerapporteerd word. Bovendien wordt teruggeblikt naar de situatie in voorgaande jaren en wordt vooruit gekeken naar een verwachting voor de toekomst. Geplande maatregelen ter verbetering van biologie, chemie en de waterhuishouding worden niet alleen genoemd maar er wordt ook gekeken of ze volgens planning worden uitgevoerd. Waar mogelijk worden de effecten van uitgevoerde maatregelen nader toegelicht. </w:t>
      </w:r>
    </w:p>
    <w:p w14:paraId="7306C632"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Door per waterlichaam het doelbereik en maatregelen te rapporteren, kunnen de opgaven uit het waterbeheerplan geëvalueerd worden. Iedere geïnteresseerde kan zo in één overzicht zien hoe het betreffende waterlichaam er nu voor staat, waar we vandaan kwamen en waar we naar toe gaan. </w:t>
      </w:r>
    </w:p>
    <w:p w14:paraId="65EE604D"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Een bijkomstig voordeel is dat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direct als input kunnen dienen voor het </w:t>
      </w:r>
    </w:p>
    <w:p w14:paraId="04F158CC"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Waterbeheerplan en voor </w:t>
      </w:r>
      <w:proofErr w:type="spellStart"/>
      <w:r w:rsidRPr="008A43BC">
        <w:rPr>
          <w:rFonts w:ascii="Times New Roman" w:hAnsi="Times New Roman" w:cs="Times New Roman"/>
          <w:sz w:val="24"/>
          <w:szCs w:val="24"/>
        </w:rPr>
        <w:t>SGBP´s</w:t>
      </w:r>
      <w:proofErr w:type="spellEnd"/>
      <w:r w:rsidRPr="008A43BC">
        <w:rPr>
          <w:rFonts w:ascii="Times New Roman" w:hAnsi="Times New Roman" w:cs="Times New Roman"/>
          <w:sz w:val="24"/>
          <w:szCs w:val="24"/>
        </w:rPr>
        <w:t xml:space="preserve">.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worden jaarlijks met de laatste meetgegevens geactualiseerd. </w:t>
      </w:r>
    </w:p>
    <w:p w14:paraId="39E83006" w14:textId="77777777" w:rsidR="0047195B" w:rsidRPr="008A43BC" w:rsidRDefault="0047195B" w:rsidP="0047195B">
      <w:pPr>
        <w:pStyle w:val="Tekstzonderopmaak"/>
        <w:rPr>
          <w:rFonts w:ascii="Times New Roman" w:hAnsi="Times New Roman" w:cs="Times New Roman"/>
          <w:sz w:val="24"/>
          <w:szCs w:val="24"/>
        </w:rPr>
      </w:pPr>
    </w:p>
    <w:p w14:paraId="1B872C93" w14:textId="77777777" w:rsidR="0047195B" w:rsidRDefault="0047195B" w:rsidP="0047195B">
      <w:pPr>
        <w:pStyle w:val="Tekstzonderopmaak"/>
        <w:rPr>
          <w:rFonts w:ascii="Times New Roman" w:hAnsi="Times New Roman" w:cs="Times New Roman"/>
          <w:b/>
          <w:i/>
          <w:sz w:val="24"/>
          <w:szCs w:val="24"/>
        </w:rPr>
      </w:pPr>
    </w:p>
    <w:p w14:paraId="2BC5C770" w14:textId="77777777" w:rsidR="0047195B" w:rsidRDefault="0047195B" w:rsidP="0047195B">
      <w:pPr>
        <w:pStyle w:val="Tekstzonderopmaak"/>
        <w:rPr>
          <w:rFonts w:ascii="Times New Roman" w:hAnsi="Times New Roman" w:cs="Times New Roman"/>
          <w:b/>
          <w:i/>
          <w:sz w:val="24"/>
          <w:szCs w:val="24"/>
        </w:rPr>
      </w:pPr>
    </w:p>
    <w:p w14:paraId="5D80EAD4" w14:textId="77777777" w:rsidR="0047195B" w:rsidRPr="008A43BC" w:rsidRDefault="0047195B" w:rsidP="0047195B">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Zwemwaterprofielen </w:t>
      </w:r>
    </w:p>
    <w:p w14:paraId="35BDAA5F" w14:textId="77777777" w:rsidR="0047195B" w:rsidRPr="008A43BC"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De Europese Zwemwaterrichtlijn schrijft voor dat het waterschap zwemwaterprofielen heeft van alle in haar beheersgebied gelegen zwemplekken waaraan door de Provincie de zwemwaterfunctie is toegekend. Het zwemwaterprofiel bevat onder</w:t>
      </w:r>
      <w:r>
        <w:rPr>
          <w:rFonts w:ascii="Times New Roman" w:hAnsi="Times New Roman" w:cs="Times New Roman"/>
          <w:sz w:val="24"/>
          <w:szCs w:val="24"/>
        </w:rPr>
        <w:t xml:space="preserve"> </w:t>
      </w:r>
      <w:r w:rsidRPr="008A43BC">
        <w:rPr>
          <w:rFonts w:ascii="Times New Roman" w:hAnsi="Times New Roman" w:cs="Times New Roman"/>
          <w:sz w:val="24"/>
          <w:szCs w:val="24"/>
        </w:rPr>
        <w:t xml:space="preserve">meer een beoordeling van de locatie op basis van de verplichte meetgegevens van de voorafgaande vier jaar. Bovendien bevat het een beschrijving van de locatie en een analyse van aanwezige historische meetdata. Daarnaast wordt ingeschat welke emissiebronnen de zwemwaterkwaliteit negatief kunnen beïnvloeden. Waar mogelijk bevatten de profielen aanbevelingen om deze risico’s te beperken. Dit zijn overigens niet altijd maatregelen waarvoor het waterschap aan de lat staat. </w:t>
      </w:r>
    </w:p>
    <w:p w14:paraId="483DD2CE" w14:textId="77777777" w:rsidR="0047195B" w:rsidRDefault="0047195B" w:rsidP="0047195B">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zwemwaterlocaties worden jaarlijks opnieuw beoordeeld op basis van de laatste meetgegevens. </w:t>
      </w:r>
    </w:p>
    <w:p w14:paraId="06CD0FF1" w14:textId="77777777" w:rsidR="0047195B" w:rsidRDefault="0047195B" w:rsidP="0047195B">
      <w:pPr>
        <w:pStyle w:val="Geenafstand"/>
        <w:rPr>
          <w:b/>
        </w:rPr>
      </w:pPr>
    </w:p>
    <w:p w14:paraId="03E941A2" w14:textId="7DED2EE1" w:rsidR="0047195B" w:rsidRPr="0003330C" w:rsidRDefault="0047195B" w:rsidP="0047195B">
      <w:pPr>
        <w:pStyle w:val="Geenafstand"/>
        <w:rPr>
          <w:rFonts w:ascii="Times New Roman" w:hAnsi="Times New Roman" w:cs="Times New Roman"/>
          <w:b/>
          <w:sz w:val="24"/>
          <w:szCs w:val="24"/>
        </w:rPr>
      </w:pPr>
      <w:r w:rsidRPr="0003330C">
        <w:rPr>
          <w:rFonts w:ascii="Times New Roman" w:hAnsi="Times New Roman" w:cs="Times New Roman"/>
          <w:b/>
          <w:sz w:val="24"/>
          <w:szCs w:val="24"/>
        </w:rPr>
        <w:t>Vragen 4</w:t>
      </w:r>
    </w:p>
    <w:p w14:paraId="2687965B" w14:textId="77777777" w:rsidR="0047195B" w:rsidRPr="0003330C" w:rsidRDefault="0047195B" w:rsidP="0047195B">
      <w:pPr>
        <w:pStyle w:val="Geenafstand"/>
        <w:rPr>
          <w:rFonts w:ascii="Times New Roman" w:hAnsi="Times New Roman" w:cs="Times New Roman"/>
          <w:sz w:val="24"/>
          <w:szCs w:val="24"/>
        </w:rPr>
      </w:pPr>
      <w:proofErr w:type="spellStart"/>
      <w:r w:rsidRPr="0003330C">
        <w:rPr>
          <w:rFonts w:ascii="Times New Roman" w:hAnsi="Times New Roman" w:cs="Times New Roman"/>
          <w:sz w:val="24"/>
          <w:szCs w:val="24"/>
        </w:rPr>
        <w:t>a.Wat</w:t>
      </w:r>
      <w:proofErr w:type="spellEnd"/>
      <w:r w:rsidRPr="0003330C">
        <w:rPr>
          <w:rFonts w:ascii="Times New Roman" w:hAnsi="Times New Roman" w:cs="Times New Roman"/>
          <w:sz w:val="24"/>
          <w:szCs w:val="24"/>
        </w:rPr>
        <w:t xml:space="preserve"> verstaan we onder een Waterbalans? Is dit een kwalitatief of kwantitatief iets?</w:t>
      </w:r>
    </w:p>
    <w:p w14:paraId="3A9FE4DF" w14:textId="77777777" w:rsidR="0047195B" w:rsidRPr="0003330C" w:rsidRDefault="0047195B" w:rsidP="0047195B">
      <w:pPr>
        <w:pStyle w:val="Geenafstand"/>
        <w:rPr>
          <w:rFonts w:ascii="Times New Roman" w:hAnsi="Times New Roman" w:cs="Times New Roman"/>
          <w:sz w:val="24"/>
          <w:szCs w:val="24"/>
        </w:rPr>
      </w:pPr>
      <w:proofErr w:type="spellStart"/>
      <w:r w:rsidRPr="0003330C">
        <w:rPr>
          <w:rFonts w:ascii="Times New Roman" w:hAnsi="Times New Roman" w:cs="Times New Roman"/>
          <w:sz w:val="24"/>
          <w:szCs w:val="24"/>
        </w:rPr>
        <w:t>b.Wat</w:t>
      </w:r>
      <w:proofErr w:type="spellEnd"/>
      <w:r w:rsidRPr="0003330C">
        <w:rPr>
          <w:rFonts w:ascii="Times New Roman" w:hAnsi="Times New Roman" w:cs="Times New Roman"/>
          <w:sz w:val="24"/>
          <w:szCs w:val="24"/>
        </w:rPr>
        <w:t xml:space="preserve"> staat er allemaal in een zwemwaterprofiel van een plas?</w:t>
      </w:r>
    </w:p>
    <w:p w14:paraId="231C0140" w14:textId="77777777" w:rsidR="0047195B" w:rsidRPr="0003330C" w:rsidRDefault="0047195B">
      <w:pPr>
        <w:widowControl/>
        <w:autoSpaceDE/>
        <w:autoSpaceDN/>
        <w:adjustRightInd/>
        <w:spacing w:after="160" w:line="259" w:lineRule="auto"/>
        <w:rPr>
          <w:rFonts w:ascii="Times New Roman" w:eastAsiaTheme="minorHAnsi" w:hAnsi="Times New Roman"/>
          <w:lang w:eastAsia="en-US"/>
        </w:rPr>
      </w:pPr>
      <w:r w:rsidRPr="0003330C">
        <w:rPr>
          <w:rFonts w:ascii="Times New Roman" w:hAnsi="Times New Roman"/>
        </w:rPr>
        <w:br w:type="page"/>
      </w:r>
    </w:p>
    <w:p w14:paraId="0468BD9C" w14:textId="77777777" w:rsidR="0047195B" w:rsidRDefault="0047195B" w:rsidP="0047195B">
      <w:pPr>
        <w:pStyle w:val="Geenafstand"/>
      </w:pPr>
    </w:p>
    <w:p w14:paraId="413EB67B" w14:textId="77777777" w:rsidR="0047195B" w:rsidRDefault="0047195B" w:rsidP="0047195B">
      <w:pPr>
        <w:pStyle w:val="Geenafstand"/>
      </w:pPr>
    </w:p>
    <w:p w14:paraId="1DEB57FD" w14:textId="77777777" w:rsidR="0047195B" w:rsidRPr="008A43BC" w:rsidRDefault="0047195B" w:rsidP="0047195B">
      <w:pPr>
        <w:pStyle w:val="Tekstzonderopmaak"/>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B6C4553" wp14:editId="03AC876E">
            <wp:extent cx="5909459" cy="6443932"/>
            <wp:effectExtent l="0" t="0" r="0" b="0"/>
            <wp:docPr id="33" name="Afbeelding 33" descr="C:\Users\pjo\Documents\GroupWise\Scan_PRT125_06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jo\Documents\GroupWise\Scan_PRT125_0622_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97" t="18433" r="5548" b="13836"/>
                    <a:stretch/>
                  </pic:blipFill>
                  <pic:spPr bwMode="auto">
                    <a:xfrm>
                      <a:off x="0" y="0"/>
                      <a:ext cx="5915895" cy="6450950"/>
                    </a:xfrm>
                    <a:prstGeom prst="rect">
                      <a:avLst/>
                    </a:prstGeom>
                    <a:noFill/>
                    <a:ln>
                      <a:noFill/>
                    </a:ln>
                    <a:extLst>
                      <a:ext uri="{53640926-AAD7-44D8-BBD7-CCE9431645EC}">
                        <a14:shadowObscured xmlns:a14="http://schemas.microsoft.com/office/drawing/2010/main"/>
                      </a:ext>
                    </a:extLst>
                  </pic:spPr>
                </pic:pic>
              </a:graphicData>
            </a:graphic>
          </wp:inline>
        </w:drawing>
      </w:r>
    </w:p>
    <w:p w14:paraId="689B4D70" w14:textId="77777777" w:rsidR="0047195B" w:rsidRPr="008A43BC" w:rsidRDefault="0047195B" w:rsidP="0047195B">
      <w:pPr>
        <w:pStyle w:val="Tekstzonderopmaak"/>
        <w:rPr>
          <w:rFonts w:ascii="Times New Roman" w:hAnsi="Times New Roman" w:cs="Times New Roman"/>
          <w:sz w:val="24"/>
          <w:szCs w:val="24"/>
        </w:rPr>
      </w:pPr>
    </w:p>
    <w:p w14:paraId="28F6BB4C" w14:textId="77777777" w:rsidR="0047195B" w:rsidRPr="008A43BC" w:rsidRDefault="0047195B" w:rsidP="0047195B">
      <w:pPr>
        <w:pStyle w:val="Tekstzonderopmaak"/>
        <w:rPr>
          <w:rFonts w:ascii="Times New Roman" w:hAnsi="Times New Roman" w:cs="Times New Roman"/>
          <w:sz w:val="24"/>
          <w:szCs w:val="24"/>
        </w:rPr>
      </w:pPr>
    </w:p>
    <w:p w14:paraId="1C7C24E2" w14:textId="65089C98" w:rsidR="0047195B" w:rsidRDefault="0047195B" w:rsidP="0047195B">
      <w:pPr>
        <w:widowControl/>
        <w:autoSpaceDE/>
        <w:autoSpaceDN/>
        <w:adjustRightInd/>
        <w:spacing w:after="160" w:line="259" w:lineRule="auto"/>
        <w:rPr>
          <w:rFonts w:ascii="Times New Roman" w:hAnsi="Times New Roman"/>
        </w:rPr>
      </w:pPr>
      <w:r>
        <w:rPr>
          <w:rFonts w:ascii="Times New Roman" w:hAnsi="Times New Roman"/>
        </w:rPr>
        <w:t>Figuur 9 Schematisch overzicht integraal meetnet</w:t>
      </w:r>
    </w:p>
    <w:p w14:paraId="166C518E" w14:textId="5481825C" w:rsidR="0003330C" w:rsidRDefault="0003330C" w:rsidP="0047195B">
      <w:pPr>
        <w:widowControl/>
        <w:autoSpaceDE/>
        <w:autoSpaceDN/>
        <w:adjustRightInd/>
        <w:spacing w:after="160" w:line="259" w:lineRule="auto"/>
        <w:rPr>
          <w:rFonts w:ascii="Times New Roman" w:hAnsi="Times New Roman"/>
        </w:rPr>
      </w:pPr>
    </w:p>
    <w:p w14:paraId="0772F218" w14:textId="5FBE410F" w:rsidR="0003330C" w:rsidRDefault="0003330C">
      <w:pPr>
        <w:widowControl/>
        <w:autoSpaceDE/>
        <w:autoSpaceDN/>
        <w:adjustRightInd/>
        <w:spacing w:after="160" w:line="259" w:lineRule="auto"/>
        <w:rPr>
          <w:rFonts w:ascii="Times New Roman" w:hAnsi="Times New Roman"/>
        </w:rPr>
      </w:pPr>
      <w:r>
        <w:rPr>
          <w:rFonts w:ascii="Times New Roman" w:hAnsi="Times New Roman"/>
        </w:rPr>
        <w:br w:type="page"/>
      </w:r>
    </w:p>
    <w:p w14:paraId="20D2BB16" w14:textId="3E267452" w:rsidR="0003330C" w:rsidRPr="008E3DAB" w:rsidRDefault="00765CB6" w:rsidP="008E3DAB">
      <w:pPr>
        <w:pStyle w:val="Geenafstand"/>
        <w:rPr>
          <w:rFonts w:ascii="Times New Roman" w:hAnsi="Times New Roman" w:cs="Times New Roman"/>
          <w:sz w:val="24"/>
          <w:szCs w:val="24"/>
        </w:rPr>
      </w:pPr>
      <w:r w:rsidRPr="008E3DAB">
        <w:rPr>
          <w:rFonts w:ascii="Times New Roman" w:hAnsi="Times New Roman" w:cs="Times New Roman"/>
          <w:sz w:val="24"/>
          <w:szCs w:val="24"/>
        </w:rPr>
        <w:t>Antwoorden</w:t>
      </w:r>
    </w:p>
    <w:p w14:paraId="3C86DBED" w14:textId="77777777" w:rsidR="008E3DAB" w:rsidRPr="008E3DAB" w:rsidRDefault="008E3DAB" w:rsidP="008E3DAB">
      <w:pPr>
        <w:pStyle w:val="Geenafstand"/>
        <w:rPr>
          <w:rFonts w:ascii="Times New Roman" w:hAnsi="Times New Roman" w:cs="Times New Roman"/>
          <w:sz w:val="24"/>
          <w:szCs w:val="24"/>
        </w:rPr>
      </w:pPr>
      <w:r w:rsidRPr="008E3DAB">
        <w:rPr>
          <w:rFonts w:ascii="Times New Roman" w:hAnsi="Times New Roman" w:cs="Times New Roman"/>
          <w:sz w:val="24"/>
          <w:szCs w:val="24"/>
        </w:rPr>
        <w:t xml:space="preserve">1a. </w:t>
      </w:r>
      <w:r w:rsidR="00336D53" w:rsidRPr="008E3DAB">
        <w:rPr>
          <w:rFonts w:ascii="Times New Roman" w:hAnsi="Times New Roman" w:cs="Times New Roman"/>
          <w:sz w:val="24"/>
          <w:szCs w:val="24"/>
        </w:rPr>
        <w:t>Boven in de cirkel bij waterbeleid en waterbeheer. Daar worden data gevraagd</w:t>
      </w:r>
    </w:p>
    <w:p w14:paraId="2EE40002" w14:textId="435B4BE3" w:rsidR="00336D53" w:rsidRPr="008E3DAB" w:rsidRDefault="008E3DAB" w:rsidP="008E3DAB">
      <w:pPr>
        <w:pStyle w:val="Geenafstand"/>
        <w:rPr>
          <w:rFonts w:ascii="Times New Roman" w:hAnsi="Times New Roman" w:cs="Times New Roman"/>
          <w:sz w:val="24"/>
          <w:szCs w:val="24"/>
        </w:rPr>
      </w:pPr>
      <w:r>
        <w:rPr>
          <w:rFonts w:ascii="Times New Roman" w:hAnsi="Times New Roman" w:cs="Times New Roman"/>
          <w:sz w:val="24"/>
          <w:szCs w:val="24"/>
        </w:rPr>
        <w:t xml:space="preserve">1b. </w:t>
      </w:r>
      <w:r w:rsidR="00336D53" w:rsidRPr="008E3DAB">
        <w:rPr>
          <w:rFonts w:ascii="Times New Roman" w:hAnsi="Times New Roman" w:cs="Times New Roman"/>
          <w:sz w:val="24"/>
          <w:szCs w:val="24"/>
        </w:rPr>
        <w:t>Onderaan in de cirkel, daar winne</w:t>
      </w:r>
      <w:r w:rsidR="008C16B9" w:rsidRPr="008E3DAB">
        <w:rPr>
          <w:rFonts w:ascii="Times New Roman" w:hAnsi="Times New Roman" w:cs="Times New Roman"/>
          <w:sz w:val="24"/>
          <w:szCs w:val="24"/>
        </w:rPr>
        <w:t>n we gegevens in.</w:t>
      </w:r>
    </w:p>
    <w:p w14:paraId="2C70DE68" w14:textId="77777777" w:rsidR="008E3DAB" w:rsidRDefault="008E3DAB" w:rsidP="008E3DAB">
      <w:pPr>
        <w:pStyle w:val="Geenafstand"/>
        <w:rPr>
          <w:rFonts w:ascii="Times New Roman" w:hAnsi="Times New Roman" w:cs="Times New Roman"/>
          <w:sz w:val="24"/>
          <w:szCs w:val="24"/>
        </w:rPr>
      </w:pPr>
    </w:p>
    <w:p w14:paraId="7AEA189B" w14:textId="3D368B41" w:rsidR="008C16B9" w:rsidRDefault="008E3DAB" w:rsidP="008E3DAB">
      <w:pPr>
        <w:pStyle w:val="Geenafstand"/>
        <w:rPr>
          <w:rFonts w:ascii="Times New Roman" w:hAnsi="Times New Roman" w:cs="Times New Roman"/>
          <w:sz w:val="24"/>
          <w:szCs w:val="24"/>
        </w:rPr>
      </w:pPr>
      <w:r w:rsidRPr="008E3DAB">
        <w:rPr>
          <w:rFonts w:ascii="Times New Roman" w:hAnsi="Times New Roman" w:cs="Times New Roman"/>
          <w:sz w:val="24"/>
          <w:szCs w:val="24"/>
        </w:rPr>
        <w:t>2a</w:t>
      </w:r>
      <w:r>
        <w:rPr>
          <w:rFonts w:ascii="Times New Roman" w:hAnsi="Times New Roman" w:cs="Times New Roman"/>
          <w:sz w:val="24"/>
          <w:szCs w:val="24"/>
        </w:rPr>
        <w:t xml:space="preserve">. </w:t>
      </w:r>
      <w:r w:rsidR="00BE4B1E">
        <w:rPr>
          <w:rFonts w:ascii="Times New Roman" w:hAnsi="Times New Roman" w:cs="Times New Roman"/>
          <w:sz w:val="24"/>
          <w:szCs w:val="24"/>
        </w:rPr>
        <w:t>Je hoeft maar één meetcyclus per zes jaar op te leveren, dat is voor een waterschap veel te weinig. Je hoeft lang niet alle stoffen en dieren te monitoren ook dat is erg weinig.</w:t>
      </w:r>
    </w:p>
    <w:p w14:paraId="71741D77" w14:textId="57705105" w:rsidR="00BE4B1E" w:rsidRDefault="00BE4B1E" w:rsidP="008E3DAB">
      <w:pPr>
        <w:pStyle w:val="Geenafstand"/>
        <w:rPr>
          <w:rFonts w:ascii="Times New Roman" w:hAnsi="Times New Roman" w:cs="Times New Roman"/>
          <w:sz w:val="24"/>
          <w:szCs w:val="24"/>
        </w:rPr>
      </w:pPr>
      <w:r>
        <w:rPr>
          <w:rFonts w:ascii="Times New Roman" w:hAnsi="Times New Roman" w:cs="Times New Roman"/>
          <w:sz w:val="24"/>
          <w:szCs w:val="24"/>
        </w:rPr>
        <w:t>2b.Hiervoor heb je het debiet en de concentratie gegevens nodig.</w:t>
      </w:r>
    </w:p>
    <w:p w14:paraId="54337F5E" w14:textId="5A4442F4" w:rsidR="00BE4B1E" w:rsidRDefault="00BE4B1E" w:rsidP="008E3DAB">
      <w:pPr>
        <w:pStyle w:val="Geenafstand"/>
        <w:rPr>
          <w:rFonts w:ascii="Times New Roman" w:hAnsi="Times New Roman" w:cs="Times New Roman"/>
          <w:sz w:val="24"/>
          <w:szCs w:val="24"/>
        </w:rPr>
      </w:pPr>
      <w:r>
        <w:rPr>
          <w:rFonts w:ascii="Times New Roman" w:hAnsi="Times New Roman" w:cs="Times New Roman"/>
          <w:sz w:val="24"/>
          <w:szCs w:val="24"/>
        </w:rPr>
        <w:t>2c.</w:t>
      </w:r>
      <w:r w:rsidR="00A66700">
        <w:rPr>
          <w:rFonts w:ascii="Times New Roman" w:hAnsi="Times New Roman" w:cs="Times New Roman"/>
          <w:sz w:val="24"/>
          <w:szCs w:val="24"/>
        </w:rPr>
        <w:t>Stoomsnelheid, pH, doorzicht, temperatuur, EC.</w:t>
      </w:r>
    </w:p>
    <w:p w14:paraId="07C98048" w14:textId="1F51456A" w:rsidR="00A66700" w:rsidRDefault="00A66700" w:rsidP="008E3DAB">
      <w:pPr>
        <w:pStyle w:val="Geenafstand"/>
        <w:rPr>
          <w:rFonts w:ascii="Times New Roman" w:hAnsi="Times New Roman" w:cs="Times New Roman"/>
          <w:sz w:val="24"/>
          <w:szCs w:val="24"/>
        </w:rPr>
      </w:pPr>
      <w:r>
        <w:rPr>
          <w:rFonts w:ascii="Times New Roman" w:hAnsi="Times New Roman" w:cs="Times New Roman"/>
          <w:sz w:val="24"/>
          <w:szCs w:val="24"/>
        </w:rPr>
        <w:t>2d.</w:t>
      </w:r>
      <w:r w:rsidR="001A5BB1">
        <w:rPr>
          <w:rFonts w:ascii="Times New Roman" w:hAnsi="Times New Roman" w:cs="Times New Roman"/>
          <w:sz w:val="24"/>
          <w:szCs w:val="24"/>
        </w:rPr>
        <w:t>Je moet vaak en op veel plaatsen meten als de bieren bestrijdingsmiddelen gebruiken. Dus niet in bijvoorbeeld te oogs</w:t>
      </w:r>
      <w:r w:rsidR="00315F4C">
        <w:rPr>
          <w:rFonts w:ascii="Times New Roman" w:hAnsi="Times New Roman" w:cs="Times New Roman"/>
          <w:sz w:val="24"/>
          <w:szCs w:val="24"/>
        </w:rPr>
        <w:t>t</w:t>
      </w:r>
      <w:r w:rsidR="001A5BB1">
        <w:rPr>
          <w:rFonts w:ascii="Times New Roman" w:hAnsi="Times New Roman" w:cs="Times New Roman"/>
          <w:sz w:val="24"/>
          <w:szCs w:val="24"/>
        </w:rPr>
        <w:t>stijd</w:t>
      </w:r>
      <w:r w:rsidR="00315F4C">
        <w:rPr>
          <w:rFonts w:ascii="Times New Roman" w:hAnsi="Times New Roman" w:cs="Times New Roman"/>
          <w:sz w:val="24"/>
          <w:szCs w:val="24"/>
        </w:rPr>
        <w:t xml:space="preserve"> en niet met kerstmis!</w:t>
      </w:r>
    </w:p>
    <w:p w14:paraId="3D694D4D" w14:textId="5A620730" w:rsidR="008C16B9" w:rsidRDefault="008C16B9" w:rsidP="008E3DAB">
      <w:pPr>
        <w:pStyle w:val="Geenafstand"/>
        <w:rPr>
          <w:rFonts w:ascii="Times New Roman" w:hAnsi="Times New Roman" w:cs="Times New Roman"/>
          <w:sz w:val="24"/>
          <w:szCs w:val="24"/>
        </w:rPr>
      </w:pPr>
    </w:p>
    <w:p w14:paraId="7DBAAEC6" w14:textId="47C32B2C" w:rsidR="00315F4C" w:rsidRDefault="00315F4C" w:rsidP="008E3DAB">
      <w:pPr>
        <w:pStyle w:val="Geenafstand"/>
        <w:rPr>
          <w:rFonts w:ascii="Times New Roman" w:hAnsi="Times New Roman" w:cs="Times New Roman"/>
          <w:sz w:val="24"/>
          <w:szCs w:val="24"/>
        </w:rPr>
      </w:pPr>
      <w:r>
        <w:rPr>
          <w:rFonts w:ascii="Times New Roman" w:hAnsi="Times New Roman" w:cs="Times New Roman"/>
          <w:sz w:val="24"/>
          <w:szCs w:val="24"/>
        </w:rPr>
        <w:t xml:space="preserve">3a.Je wilt </w:t>
      </w:r>
      <w:r w:rsidR="00E75936">
        <w:rPr>
          <w:rFonts w:ascii="Times New Roman" w:hAnsi="Times New Roman" w:cs="Times New Roman"/>
          <w:sz w:val="24"/>
          <w:szCs w:val="24"/>
        </w:rPr>
        <w:t>goed gespreid over het jaar en goed gespreid over je meetgebied werken.</w:t>
      </w:r>
    </w:p>
    <w:p w14:paraId="255C1998" w14:textId="4A2E81E1" w:rsidR="00E75936" w:rsidRDefault="00E75936" w:rsidP="008E3DAB">
      <w:pPr>
        <w:pStyle w:val="Geenafstand"/>
        <w:rPr>
          <w:rFonts w:ascii="Times New Roman" w:hAnsi="Times New Roman" w:cs="Times New Roman"/>
          <w:sz w:val="24"/>
          <w:szCs w:val="24"/>
        </w:rPr>
      </w:pPr>
      <w:r>
        <w:rPr>
          <w:rFonts w:ascii="Times New Roman" w:hAnsi="Times New Roman" w:cs="Times New Roman"/>
          <w:sz w:val="24"/>
          <w:szCs w:val="24"/>
        </w:rPr>
        <w:t>3b.</w:t>
      </w:r>
      <w:r w:rsidR="0096565A">
        <w:rPr>
          <w:rFonts w:ascii="Times New Roman" w:hAnsi="Times New Roman" w:cs="Times New Roman"/>
          <w:sz w:val="24"/>
          <w:szCs w:val="24"/>
        </w:rPr>
        <w:t xml:space="preserve"> Je kunt er voor kiezen om een uitge</w:t>
      </w:r>
      <w:r w:rsidR="00D940E0">
        <w:rPr>
          <w:rFonts w:ascii="Times New Roman" w:hAnsi="Times New Roman" w:cs="Times New Roman"/>
          <w:sz w:val="24"/>
          <w:szCs w:val="24"/>
        </w:rPr>
        <w:t>breid vast meetnet te ontwerpen maar ook gaan voor een roulerend net. In het laatste geval kun je meer punten bereiken maar met een lagere frequentie.</w:t>
      </w:r>
    </w:p>
    <w:p w14:paraId="753965BC" w14:textId="31DF04E3" w:rsidR="00DE5B96" w:rsidRDefault="00DE5B96" w:rsidP="008E3DAB">
      <w:pPr>
        <w:pStyle w:val="Geenafstand"/>
        <w:rPr>
          <w:rFonts w:ascii="Times New Roman" w:hAnsi="Times New Roman" w:cs="Times New Roman"/>
          <w:sz w:val="24"/>
          <w:szCs w:val="24"/>
        </w:rPr>
      </w:pPr>
      <w:r>
        <w:rPr>
          <w:rFonts w:ascii="Times New Roman" w:hAnsi="Times New Roman" w:cs="Times New Roman"/>
          <w:sz w:val="24"/>
          <w:szCs w:val="24"/>
        </w:rPr>
        <w:t>3c.Je kunt er niet van uit gaan dat overtredingen altijd op een vaste locatie plaatsvinden.</w:t>
      </w:r>
    </w:p>
    <w:p w14:paraId="53CB4437" w14:textId="3883AE5D" w:rsidR="00DE5B96" w:rsidRDefault="00DE5B96" w:rsidP="008E3DAB">
      <w:pPr>
        <w:pStyle w:val="Geenafstand"/>
        <w:rPr>
          <w:rFonts w:ascii="Times New Roman" w:hAnsi="Times New Roman" w:cs="Times New Roman"/>
          <w:color w:val="202122"/>
          <w:sz w:val="24"/>
          <w:szCs w:val="24"/>
          <w:shd w:val="clear" w:color="auto" w:fill="FFFFFF"/>
        </w:rPr>
      </w:pPr>
      <w:r w:rsidRPr="00E71858">
        <w:rPr>
          <w:rFonts w:ascii="Times New Roman" w:hAnsi="Times New Roman" w:cs="Times New Roman"/>
          <w:sz w:val="24"/>
          <w:szCs w:val="24"/>
        </w:rPr>
        <w:t>3d.</w:t>
      </w:r>
      <w:r w:rsidR="00E45BE5" w:rsidRPr="00E71858">
        <w:rPr>
          <w:rFonts w:ascii="Times New Roman" w:hAnsi="Times New Roman" w:cs="Times New Roman"/>
          <w:sz w:val="24"/>
          <w:szCs w:val="24"/>
        </w:rPr>
        <w:t>Zuu</w:t>
      </w:r>
      <w:r w:rsidR="004A6107" w:rsidRPr="00E71858">
        <w:rPr>
          <w:rFonts w:ascii="Times New Roman" w:hAnsi="Times New Roman" w:cs="Times New Roman"/>
          <w:sz w:val="24"/>
          <w:szCs w:val="24"/>
        </w:rPr>
        <w:t>rhe</w:t>
      </w:r>
      <w:r w:rsidR="00E71858" w:rsidRPr="00E71858">
        <w:rPr>
          <w:rFonts w:ascii="Times New Roman" w:hAnsi="Times New Roman" w:cs="Times New Roman"/>
          <w:sz w:val="24"/>
          <w:szCs w:val="24"/>
        </w:rPr>
        <w:t>r</w:t>
      </w:r>
      <w:r w:rsidR="004A6107" w:rsidRPr="00E71858">
        <w:rPr>
          <w:rFonts w:ascii="Times New Roman" w:hAnsi="Times New Roman" w:cs="Times New Roman"/>
          <w:sz w:val="24"/>
          <w:szCs w:val="24"/>
        </w:rPr>
        <w:t xml:space="preserve">biciden als </w:t>
      </w:r>
      <w:r w:rsidR="004A6107" w:rsidRPr="00E71858">
        <w:rPr>
          <w:rFonts w:ascii="Times New Roman" w:hAnsi="Times New Roman" w:cs="Times New Roman"/>
          <w:color w:val="202122"/>
          <w:sz w:val="24"/>
          <w:szCs w:val="24"/>
          <w:shd w:val="clear" w:color="auto" w:fill="FFFFFF"/>
        </w:rPr>
        <w:t>2,4-dichloorfenoxyazijnzuur</w:t>
      </w:r>
      <w:r w:rsidR="004A6107" w:rsidRPr="00E71858">
        <w:rPr>
          <w:rFonts w:ascii="Times New Roman" w:hAnsi="Times New Roman" w:cs="Times New Roman"/>
          <w:color w:val="202122"/>
          <w:sz w:val="24"/>
          <w:szCs w:val="24"/>
          <w:shd w:val="clear" w:color="auto" w:fill="FFFFFF"/>
        </w:rPr>
        <w:t xml:space="preserve"> zijn veelgebruikte gewasbeschermingsmiddelen die onkruiden doden. Ze zijn zuur, hebben ch</w:t>
      </w:r>
      <w:r w:rsidR="00E71858">
        <w:rPr>
          <w:rFonts w:ascii="Times New Roman" w:hAnsi="Times New Roman" w:cs="Times New Roman"/>
          <w:color w:val="202122"/>
          <w:sz w:val="24"/>
          <w:szCs w:val="24"/>
          <w:shd w:val="clear" w:color="auto" w:fill="FFFFFF"/>
        </w:rPr>
        <w:t>l</w:t>
      </w:r>
      <w:r w:rsidR="004A6107" w:rsidRPr="00E71858">
        <w:rPr>
          <w:rFonts w:ascii="Times New Roman" w:hAnsi="Times New Roman" w:cs="Times New Roman"/>
          <w:color w:val="202122"/>
          <w:sz w:val="24"/>
          <w:szCs w:val="24"/>
          <w:shd w:val="clear" w:color="auto" w:fill="FFFFFF"/>
        </w:rPr>
        <w:t>oor en benzeen in hun structuur</w:t>
      </w:r>
      <w:r w:rsidR="00E71858" w:rsidRPr="00E71858">
        <w:rPr>
          <w:rFonts w:ascii="Times New Roman" w:hAnsi="Times New Roman" w:cs="Times New Roman"/>
          <w:color w:val="202122"/>
          <w:sz w:val="24"/>
          <w:szCs w:val="24"/>
          <w:shd w:val="clear" w:color="auto" w:fill="FFFFFF"/>
        </w:rPr>
        <w:t xml:space="preserve"> en zijn dus ook (zwak) giftig.</w:t>
      </w:r>
      <w:r w:rsidR="004D14E0">
        <w:rPr>
          <w:rFonts w:ascii="Times New Roman" w:hAnsi="Times New Roman" w:cs="Times New Roman"/>
          <w:color w:val="202122"/>
          <w:sz w:val="24"/>
          <w:szCs w:val="24"/>
          <w:shd w:val="clear" w:color="auto" w:fill="FFFFFF"/>
        </w:rPr>
        <w:t xml:space="preserve"> </w:t>
      </w:r>
      <w:proofErr w:type="spellStart"/>
      <w:r w:rsidR="004D14E0">
        <w:rPr>
          <w:rFonts w:ascii="Times New Roman" w:hAnsi="Times New Roman" w:cs="Times New Roman"/>
          <w:color w:val="202122"/>
          <w:sz w:val="24"/>
          <w:szCs w:val="24"/>
          <w:shd w:val="clear" w:color="auto" w:fill="FFFFFF"/>
        </w:rPr>
        <w:t>Organotinverbindingen</w:t>
      </w:r>
      <w:proofErr w:type="spellEnd"/>
      <w:r w:rsidR="00C434A9">
        <w:rPr>
          <w:rFonts w:ascii="Times New Roman" w:hAnsi="Times New Roman" w:cs="Times New Roman"/>
          <w:color w:val="202122"/>
          <w:sz w:val="24"/>
          <w:szCs w:val="24"/>
          <w:shd w:val="clear" w:color="auto" w:fill="FFFFFF"/>
        </w:rPr>
        <w:t xml:space="preserve"> zijn </w:t>
      </w:r>
      <w:r w:rsidR="00537930">
        <w:rPr>
          <w:rFonts w:ascii="Times New Roman" w:hAnsi="Times New Roman" w:cs="Times New Roman"/>
          <w:color w:val="202122"/>
          <w:sz w:val="24"/>
          <w:szCs w:val="24"/>
          <w:shd w:val="clear" w:color="auto" w:fill="FFFFFF"/>
        </w:rPr>
        <w:t xml:space="preserve">verbindingen tussen een metaal (tin) en een koolstofketen. Ze zijn erg giftig en worden gebruikt </w:t>
      </w:r>
      <w:r w:rsidR="001968BF">
        <w:rPr>
          <w:rFonts w:ascii="Times New Roman" w:hAnsi="Times New Roman" w:cs="Times New Roman"/>
          <w:color w:val="202122"/>
          <w:sz w:val="24"/>
          <w:szCs w:val="24"/>
          <w:shd w:val="clear" w:color="auto" w:fill="FFFFFF"/>
        </w:rPr>
        <w:t>om bijvoorbeeld de aangroei van algen aan boten te voorkomen. Op deze manier komen ze in het water</w:t>
      </w:r>
      <w:r w:rsidR="008B553A">
        <w:rPr>
          <w:rFonts w:ascii="Times New Roman" w:hAnsi="Times New Roman" w:cs="Times New Roman"/>
          <w:color w:val="202122"/>
          <w:sz w:val="24"/>
          <w:szCs w:val="24"/>
          <w:shd w:val="clear" w:color="auto" w:fill="FFFFFF"/>
        </w:rPr>
        <w:t>.</w:t>
      </w:r>
    </w:p>
    <w:p w14:paraId="2EC4FF8D" w14:textId="38954422" w:rsidR="008B553A" w:rsidRDefault="008B553A" w:rsidP="008E3DAB">
      <w:pPr>
        <w:pStyle w:val="Geenafstand"/>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3</w:t>
      </w:r>
      <w:r w:rsidR="008572D8">
        <w:rPr>
          <w:rFonts w:ascii="Times New Roman" w:hAnsi="Times New Roman" w:cs="Times New Roman"/>
          <w:color w:val="202122"/>
          <w:sz w:val="24"/>
          <w:szCs w:val="24"/>
          <w:shd w:val="clear" w:color="auto" w:fill="FFFFFF"/>
          <w:vertAlign w:val="superscript"/>
        </w:rPr>
        <w:t>e</w:t>
      </w:r>
      <w:r>
        <w:rPr>
          <w:rFonts w:ascii="Times New Roman" w:hAnsi="Times New Roman" w:cs="Times New Roman"/>
          <w:color w:val="202122"/>
          <w:sz w:val="24"/>
          <w:szCs w:val="24"/>
          <w:shd w:val="clear" w:color="auto" w:fill="FFFFFF"/>
        </w:rPr>
        <w:t xml:space="preserve"> Waterhuishoudkundige grenzen zijn grenzen die bepaald zijn door rivieren of beken. Ook kan het zijn dat de grens op een waterscheiding ligt.</w:t>
      </w:r>
      <w:r w:rsidR="008572D8">
        <w:rPr>
          <w:rFonts w:ascii="Times New Roman" w:hAnsi="Times New Roman" w:cs="Times New Roman"/>
          <w:color w:val="202122"/>
          <w:sz w:val="24"/>
          <w:szCs w:val="24"/>
          <w:shd w:val="clear" w:color="auto" w:fill="FFFFFF"/>
        </w:rPr>
        <w:t xml:space="preserve"> Hier scheiden we twee stroomgebieden.</w:t>
      </w:r>
    </w:p>
    <w:p w14:paraId="0BE55EF9" w14:textId="04CBF354" w:rsidR="008572D8" w:rsidRDefault="008572D8" w:rsidP="008E3DAB">
      <w:pPr>
        <w:pStyle w:val="Geenafstand"/>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3f</w:t>
      </w:r>
      <w:r w:rsidR="0003012F">
        <w:rPr>
          <w:rFonts w:ascii="Times New Roman" w:hAnsi="Times New Roman" w:cs="Times New Roman"/>
          <w:color w:val="202122"/>
          <w:sz w:val="24"/>
          <w:szCs w:val="24"/>
          <w:shd w:val="clear" w:color="auto" w:fill="FFFFFF"/>
        </w:rPr>
        <w:t xml:space="preserve"> Dat is een meetwaarde die een relatie met het leven in het water heeft, bijvoorbeeld zuurstof en zoutgehalte</w:t>
      </w:r>
      <w:r w:rsidR="00D24300">
        <w:rPr>
          <w:rFonts w:ascii="Times New Roman" w:hAnsi="Times New Roman" w:cs="Times New Roman"/>
          <w:color w:val="202122"/>
          <w:sz w:val="24"/>
          <w:szCs w:val="24"/>
          <w:shd w:val="clear" w:color="auto" w:fill="FFFFFF"/>
        </w:rPr>
        <w:t>.</w:t>
      </w:r>
    </w:p>
    <w:p w14:paraId="1F42871A" w14:textId="7C1781E7" w:rsidR="00D24300" w:rsidRPr="00E71858" w:rsidRDefault="00D24300" w:rsidP="008E3DAB">
      <w:pPr>
        <w:pStyle w:val="Geenafstand"/>
        <w:rPr>
          <w:rFonts w:ascii="Times New Roman" w:hAnsi="Times New Roman" w:cs="Times New Roman"/>
          <w:color w:val="202122"/>
          <w:sz w:val="24"/>
          <w:szCs w:val="24"/>
          <w:shd w:val="clear" w:color="auto" w:fill="FFFFFF"/>
        </w:rPr>
      </w:pPr>
      <w:r>
        <w:rPr>
          <w:rFonts w:ascii="Times New Roman" w:hAnsi="Times New Roman" w:cs="Times New Roman"/>
          <w:color w:val="202122"/>
          <w:sz w:val="24"/>
          <w:szCs w:val="24"/>
          <w:shd w:val="clear" w:color="auto" w:fill="FFFFFF"/>
        </w:rPr>
        <w:t>3g Je weet niet altijd welk bestrijdingsmiddel is gebruikt dus je moet en vele onderzoeken</w:t>
      </w:r>
      <w:r w:rsidR="001B35EA">
        <w:rPr>
          <w:rFonts w:ascii="Times New Roman" w:hAnsi="Times New Roman" w:cs="Times New Roman"/>
          <w:color w:val="202122"/>
          <w:sz w:val="24"/>
          <w:szCs w:val="24"/>
          <w:shd w:val="clear" w:color="auto" w:fill="FFFFFF"/>
        </w:rPr>
        <w:t xml:space="preserve"> om er een te vinden. Een zwemwater wordt maar op een paar duidelijke variabelen onderzocht</w:t>
      </w:r>
      <w:r w:rsidR="00D81AF6">
        <w:rPr>
          <w:rFonts w:ascii="Times New Roman" w:hAnsi="Times New Roman" w:cs="Times New Roman"/>
          <w:color w:val="202122"/>
          <w:sz w:val="24"/>
          <w:szCs w:val="24"/>
          <w:shd w:val="clear" w:color="auto" w:fill="FFFFFF"/>
        </w:rPr>
        <w:t>.</w:t>
      </w:r>
    </w:p>
    <w:p w14:paraId="6DBD63DA" w14:textId="533908EE" w:rsidR="00E71858" w:rsidRDefault="00E71858" w:rsidP="008E3DAB">
      <w:pPr>
        <w:pStyle w:val="Geenafstand"/>
        <w:rPr>
          <w:rFonts w:ascii="Times New Roman" w:hAnsi="Times New Roman" w:cs="Times New Roman"/>
          <w:sz w:val="24"/>
          <w:szCs w:val="24"/>
        </w:rPr>
      </w:pPr>
    </w:p>
    <w:p w14:paraId="4E188207" w14:textId="7BE0F58C" w:rsidR="00D81AF6" w:rsidRDefault="00D81AF6" w:rsidP="008E3DAB">
      <w:pPr>
        <w:pStyle w:val="Geenafstand"/>
        <w:rPr>
          <w:rFonts w:ascii="Times New Roman" w:hAnsi="Times New Roman" w:cs="Times New Roman"/>
          <w:sz w:val="24"/>
          <w:szCs w:val="24"/>
        </w:rPr>
      </w:pPr>
      <w:r>
        <w:rPr>
          <w:rFonts w:ascii="Times New Roman" w:hAnsi="Times New Roman" w:cs="Times New Roman"/>
          <w:sz w:val="24"/>
          <w:szCs w:val="24"/>
        </w:rPr>
        <w:t>4a. In een waterbalans zet je de inkomende en de uitgaande waterstromen tegenover elkaar. Zo leer je iets over verdroging of vernatting en waar dit vandaan komt. Het is een kwantitatief begrip.</w:t>
      </w:r>
    </w:p>
    <w:p w14:paraId="2E7DC205" w14:textId="6402BFDA" w:rsidR="0044644E" w:rsidRDefault="003803E7" w:rsidP="0044644E">
      <w:pPr>
        <w:pStyle w:val="Geenafstand"/>
        <w:rPr>
          <w:rFonts w:ascii="Times New Roman" w:hAnsi="Times New Roman" w:cs="Times New Roman"/>
          <w:sz w:val="24"/>
          <w:szCs w:val="24"/>
        </w:rPr>
      </w:pPr>
      <w:r>
        <w:rPr>
          <w:rFonts w:ascii="Times New Roman" w:hAnsi="Times New Roman" w:cs="Times New Roman"/>
          <w:sz w:val="24"/>
          <w:szCs w:val="24"/>
        </w:rPr>
        <w:t>b. In een zwemwaterprofiel van een plas staat:</w:t>
      </w:r>
      <w:r w:rsidR="0044644E">
        <w:rPr>
          <w:rFonts w:ascii="Times New Roman" w:hAnsi="Times New Roman" w:cs="Times New Roman"/>
          <w:sz w:val="24"/>
          <w:szCs w:val="24"/>
        </w:rPr>
        <w:t xml:space="preserve"> </w:t>
      </w:r>
      <w:r w:rsidR="0044644E">
        <w:rPr>
          <w:rFonts w:ascii="Times New Roman" w:hAnsi="Times New Roman" w:cs="Times New Roman"/>
          <w:sz w:val="24"/>
          <w:szCs w:val="24"/>
        </w:rPr>
        <w:t xml:space="preserve">Allereerst de begrenzing en beschrijving van het zwemwater. Ook de potentiele verontreinigingen komen in beeld. Daarnaast het beheer en de actuele kwaliteit. Zie hiervoor </w:t>
      </w:r>
      <w:hyperlink r:id="rId22" w:history="1">
        <w:r w:rsidR="0044644E" w:rsidRPr="00C947CC">
          <w:rPr>
            <w:rStyle w:val="Hyperlink"/>
            <w:rFonts w:ascii="Times New Roman" w:hAnsi="Times New Roman" w:cs="Times New Roman"/>
            <w:sz w:val="24"/>
            <w:szCs w:val="24"/>
          </w:rPr>
          <w:t>https://register.zwemwater.nl/zwr/api/files/6255097</w:t>
        </w:r>
      </w:hyperlink>
    </w:p>
    <w:p w14:paraId="298902A6" w14:textId="77777777" w:rsidR="0044644E" w:rsidRPr="0003330C" w:rsidRDefault="0044644E" w:rsidP="0044644E">
      <w:pPr>
        <w:pStyle w:val="Geenafstand"/>
        <w:rPr>
          <w:rFonts w:ascii="Times New Roman" w:hAnsi="Times New Roman" w:cs="Times New Roman"/>
          <w:sz w:val="24"/>
          <w:szCs w:val="24"/>
        </w:rPr>
      </w:pPr>
    </w:p>
    <w:p w14:paraId="0038E583" w14:textId="08376310" w:rsidR="00D81AF6" w:rsidRPr="00E71858" w:rsidRDefault="00D81AF6" w:rsidP="008E3DAB">
      <w:pPr>
        <w:pStyle w:val="Geenafstand"/>
        <w:rPr>
          <w:rFonts w:ascii="Times New Roman" w:hAnsi="Times New Roman" w:cs="Times New Roman"/>
          <w:sz w:val="24"/>
          <w:szCs w:val="24"/>
        </w:rPr>
      </w:pPr>
    </w:p>
    <w:p w14:paraId="3E519230" w14:textId="77777777" w:rsidR="00315F4C" w:rsidRDefault="00315F4C" w:rsidP="00315F4C">
      <w:pPr>
        <w:pStyle w:val="Tekstzonderopmaak"/>
        <w:rPr>
          <w:rFonts w:ascii="Times New Roman" w:hAnsi="Times New Roman" w:cs="Times New Roman"/>
          <w:sz w:val="24"/>
          <w:szCs w:val="24"/>
        </w:rPr>
      </w:pPr>
    </w:p>
    <w:p w14:paraId="573C8F6A" w14:textId="77777777" w:rsidR="008C16B9" w:rsidRPr="008E3DAB" w:rsidRDefault="008C16B9" w:rsidP="008E3DAB">
      <w:pPr>
        <w:pStyle w:val="Geenafstand"/>
        <w:rPr>
          <w:rFonts w:ascii="Times New Roman" w:hAnsi="Times New Roman" w:cs="Times New Roman"/>
          <w:sz w:val="24"/>
          <w:szCs w:val="24"/>
        </w:rPr>
      </w:pPr>
      <w:bookmarkStart w:id="0" w:name="_GoBack"/>
      <w:bookmarkEnd w:id="0"/>
    </w:p>
    <w:sectPr w:rsidR="008C16B9" w:rsidRPr="008E3D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wift-Ligh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5364"/>
    <w:multiLevelType w:val="multilevel"/>
    <w:tmpl w:val="D772B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1D51959"/>
    <w:multiLevelType w:val="hybridMultilevel"/>
    <w:tmpl w:val="CA6AC47A"/>
    <w:lvl w:ilvl="0" w:tplc="5796862C">
      <w:start w:val="1"/>
      <w:numFmt w:val="bullet"/>
      <w:lvlText w:val="-"/>
      <w:lvlJc w:val="left"/>
      <w:pPr>
        <w:ind w:left="720" w:hanging="360"/>
      </w:pPr>
      <w:rPr>
        <w:rFonts w:ascii="Times New Roman" w:eastAsia="Swift-Light"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5B"/>
    <w:rsid w:val="0003012F"/>
    <w:rsid w:val="0003330C"/>
    <w:rsid w:val="000F3C58"/>
    <w:rsid w:val="001968BF"/>
    <w:rsid w:val="001A5BB1"/>
    <w:rsid w:val="001B35EA"/>
    <w:rsid w:val="002D2448"/>
    <w:rsid w:val="00315F4C"/>
    <w:rsid w:val="00336D53"/>
    <w:rsid w:val="003803E7"/>
    <w:rsid w:val="0044644E"/>
    <w:rsid w:val="0047195B"/>
    <w:rsid w:val="004A6107"/>
    <w:rsid w:val="004D14E0"/>
    <w:rsid w:val="00537930"/>
    <w:rsid w:val="00765CB6"/>
    <w:rsid w:val="008572D8"/>
    <w:rsid w:val="008B553A"/>
    <w:rsid w:val="008C16B9"/>
    <w:rsid w:val="008E3DAB"/>
    <w:rsid w:val="0096565A"/>
    <w:rsid w:val="009F6B95"/>
    <w:rsid w:val="00A15873"/>
    <w:rsid w:val="00A601A1"/>
    <w:rsid w:val="00A66700"/>
    <w:rsid w:val="00BE4B1E"/>
    <w:rsid w:val="00C3568A"/>
    <w:rsid w:val="00C434A9"/>
    <w:rsid w:val="00D24300"/>
    <w:rsid w:val="00D67D80"/>
    <w:rsid w:val="00D81AF6"/>
    <w:rsid w:val="00D940E0"/>
    <w:rsid w:val="00DE5B96"/>
    <w:rsid w:val="00E45BE5"/>
    <w:rsid w:val="00E71858"/>
    <w:rsid w:val="00E759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2CD78"/>
  <w15:chartTrackingRefBased/>
  <w15:docId w15:val="{79F93FBF-F584-4CFA-9DF7-7177E1A4D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195B"/>
    <w:pPr>
      <w:widowControl w:val="0"/>
      <w:autoSpaceDE w:val="0"/>
      <w:autoSpaceDN w:val="0"/>
      <w:adjustRightInd w:val="0"/>
      <w:spacing w:after="0" w:line="240" w:lineRule="auto"/>
    </w:pPr>
    <w:rPr>
      <w:rFonts w:ascii="Shruti" w:eastAsia="Times New Roman" w:hAnsi="Shruti" w:cs="Times New Roman"/>
      <w:sz w:val="24"/>
      <w:szCs w:val="24"/>
      <w:lang w:eastAsia="nl-NL"/>
    </w:rPr>
  </w:style>
  <w:style w:type="paragraph" w:styleId="Kop1">
    <w:name w:val="heading 1"/>
    <w:basedOn w:val="Standaard"/>
    <w:next w:val="Standaard"/>
    <w:link w:val="Kop1Char"/>
    <w:qFormat/>
    <w:rsid w:val="0047195B"/>
    <w:pPr>
      <w:keepNext/>
      <w:spacing w:before="240" w:after="60"/>
      <w:outlineLvl w:val="0"/>
    </w:pPr>
    <w:rPr>
      <w:rFonts w:ascii="Cambria" w:hAnsi="Cambria"/>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47195B"/>
    <w:rPr>
      <w:rFonts w:ascii="Cambria" w:eastAsia="Times New Roman" w:hAnsi="Cambria" w:cs="Times New Roman"/>
      <w:b/>
      <w:bCs/>
      <w:kern w:val="32"/>
      <w:sz w:val="32"/>
      <w:szCs w:val="32"/>
      <w:lang w:eastAsia="nl-NL"/>
    </w:rPr>
  </w:style>
  <w:style w:type="paragraph" w:styleId="Lijstalinea">
    <w:name w:val="List Paragraph"/>
    <w:basedOn w:val="Standaard"/>
    <w:uiPriority w:val="34"/>
    <w:qFormat/>
    <w:rsid w:val="0047195B"/>
    <w:pPr>
      <w:widowControl/>
      <w:autoSpaceDE/>
      <w:autoSpaceDN/>
      <w:adjustRightInd/>
      <w:spacing w:after="200" w:line="276" w:lineRule="auto"/>
      <w:ind w:left="720"/>
      <w:contextualSpacing/>
    </w:pPr>
    <w:rPr>
      <w:rFonts w:ascii="Times New Roman" w:eastAsia="Calibri" w:hAnsi="Times New Roman"/>
      <w:szCs w:val="22"/>
      <w:lang w:eastAsia="en-US"/>
    </w:rPr>
  </w:style>
  <w:style w:type="paragraph" w:styleId="Tekstzonderopmaak">
    <w:name w:val="Plain Text"/>
    <w:basedOn w:val="Standaard"/>
    <w:link w:val="TekstzonderopmaakChar"/>
    <w:uiPriority w:val="99"/>
    <w:unhideWhenUsed/>
    <w:rsid w:val="0047195B"/>
    <w:pPr>
      <w:widowControl/>
      <w:autoSpaceDE/>
      <w:autoSpaceDN/>
      <w:adjustRightInd/>
    </w:pPr>
    <w:rPr>
      <w:rFonts w:ascii="Consolas" w:eastAsiaTheme="minorHAnsi" w:hAnsi="Consolas" w:cs="Consolas"/>
      <w:sz w:val="21"/>
      <w:szCs w:val="21"/>
      <w:lang w:eastAsia="en-US"/>
    </w:rPr>
  </w:style>
  <w:style w:type="character" w:customStyle="1" w:styleId="TekstzonderopmaakChar">
    <w:name w:val="Tekst zonder opmaak Char"/>
    <w:basedOn w:val="Standaardalinea-lettertype"/>
    <w:link w:val="Tekstzonderopmaak"/>
    <w:uiPriority w:val="99"/>
    <w:rsid w:val="0047195B"/>
    <w:rPr>
      <w:rFonts w:ascii="Consolas" w:hAnsi="Consolas" w:cs="Consolas"/>
      <w:sz w:val="21"/>
      <w:szCs w:val="21"/>
    </w:rPr>
  </w:style>
  <w:style w:type="character" w:styleId="Nadruk">
    <w:name w:val="Emphasis"/>
    <w:basedOn w:val="Standaardalinea-lettertype"/>
    <w:uiPriority w:val="20"/>
    <w:qFormat/>
    <w:rsid w:val="0047195B"/>
    <w:rPr>
      <w:i/>
      <w:iCs/>
    </w:rPr>
  </w:style>
  <w:style w:type="character" w:styleId="Hyperlink">
    <w:name w:val="Hyperlink"/>
    <w:basedOn w:val="Standaardalinea-lettertype"/>
    <w:uiPriority w:val="99"/>
    <w:unhideWhenUsed/>
    <w:rsid w:val="00C3568A"/>
    <w:rPr>
      <w:color w:val="0563C1" w:themeColor="hyperlink"/>
      <w:u w:val="single"/>
    </w:rPr>
  </w:style>
  <w:style w:type="character" w:styleId="Onopgelostemelding">
    <w:name w:val="Unresolved Mention"/>
    <w:basedOn w:val="Standaardalinea-lettertype"/>
    <w:uiPriority w:val="99"/>
    <w:semiHidden/>
    <w:unhideWhenUsed/>
    <w:rsid w:val="00C35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nl/url?sa=i&amp;rct=j&amp;q=&amp;esrc=s&amp;source=images&amp;cd=&amp;cad=rja&amp;uact=8&amp;docid=OSqbVM6Tkvf_GM&amp;tbnid=9pePcwAe4ZOZaM:&amp;ved=0CAUQjRw&amp;url=http://www.natuurkennis.nl/index.php?hoofdgroep=2&amp;niveau=2&amp;subgroep=103&amp;subsubgroep=1007&amp;ei=CTdMU6rCFafV0QWjwIHABA&amp;bvm=bv.64542518,d.Yms&amp;psig=AFQjCNHKTxYfAgLgGUa7YDVU_3OcgdcEvQ&amp;ust=1397590133463071"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google.nl/url?sa=i&amp;rct=j&amp;q=&amp;esrc=s&amp;source=images&amp;cd=&amp;cad=rja&amp;uact=8&amp;docid=Oiot40XMu7_ouM&amp;tbnid=mD70FKAkVqWbqM:&amp;ved=0CAUQjRw&amp;url=http://natuurlijkgezondenmooi.blogspot.com/2012/11/meest-en-minst-bespoten-groente-en-fruit.html&amp;ei=jzhMU9yjD4nD0QWZooGgAg&amp;bvm=bv.64542518,d.Yms&amp;psig=AFQjCNG6EricqnC2yiAR6X7d3gh4LN1F9A&amp;ust=139759053537204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google.nl/url?sa=i&amp;rct=j&amp;q=&amp;esrc=s&amp;frm=1&amp;source=images&amp;cd=&amp;cad=rja&amp;uact=8&amp;docid=uDa1IHch9bKOhM&amp;tbnid=RuKL1Ce0yLcjNM:&amp;ved=0CAUQjRw&amp;url=http://fotoalbum.naturerlebnis-chiemsee.de/Naturbeobachtungsstationen/Tafeln/infotafeln-irschener-winkel/IW_1_Grafik-Zoneneinteilung-850.jpg.html&amp;ei=VsUdU4SYIMbkswbx3IHoAQ&amp;bvm=bv.62578216,d.bGE&amp;psig=AFQjCNEXhtRt-geKhReWyp60_d73UZsiPQ&amp;ust=1394546269014372"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google.nl/url?sa=i&amp;rct=j&amp;q=&amp;esrc=s&amp;source=images&amp;cd=&amp;cad=rja&amp;uact=8&amp;docid=_S7UbxNogtW5_M&amp;tbnid=B5G__-IOc8ooqM:&amp;ved=0CAUQjRw&amp;url=http://www.flevoland.nl/zwemwater&amp;ei=xDlMU-yCMtHI0AWMloH4AQ&amp;bvm=bv.64542518,d.Yms&amp;psig=AFQjCNFzknmrM__RiJphbLbcWsXuFIVNyg&amp;ust=1397590810549754" TargetMode="External"/><Relationship Id="rId4" Type="http://schemas.openxmlformats.org/officeDocument/2006/relationships/numbering" Target="numbering.xml"/><Relationship Id="rId9" Type="http://schemas.openxmlformats.org/officeDocument/2006/relationships/hyperlink" Target="http://www.google.nl/url?sa=i&amp;rct=j&amp;q=&amp;esrc=s&amp;source=images&amp;cd=&amp;cad=rja&amp;uact=8&amp;docid=Wr_Jfv1JMEtfwM&amp;tbnid=bXNwUJ3pzm9PpM:&amp;ved=0CAUQjRw&amp;url=http://www.hdsr.nl/werk/schoon-water/meetnet/&amp;ei=JDZMU9_-JoqX1AX57YGQBw&amp;bvm=bv.64542518,d.Yms&amp;psig=AFQjCNEBhTl_WyelqbajUk7n0z08BKWiww&amp;ust=1397589909778187" TargetMode="External"/><Relationship Id="rId14" Type="http://schemas.openxmlformats.org/officeDocument/2006/relationships/image" Target="media/image5.jpeg"/><Relationship Id="rId22" Type="http://schemas.openxmlformats.org/officeDocument/2006/relationships/hyperlink" Target="https://register.zwemwater.nl/zwr/api/files/625509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8B3CC2439A441A49ECA19B08C899B" ma:contentTypeVersion="10" ma:contentTypeDescription="Een nieuw document maken." ma:contentTypeScope="" ma:versionID="e417bd014b4e2d3b47d3b56733b295ad">
  <xsd:schema xmlns:xsd="http://www.w3.org/2001/XMLSchema" xmlns:xs="http://www.w3.org/2001/XMLSchema" xmlns:p="http://schemas.microsoft.com/office/2006/metadata/properties" xmlns:ns2="4b594857-bfe0-49f8-b90c-4d8a8ce4d0da" xmlns:ns3="8372278c-916a-4be0-987a-6393984f99ca" targetNamespace="http://schemas.microsoft.com/office/2006/metadata/properties" ma:root="true" ma:fieldsID="aedc4977e76c2374b0948acfc1c63619" ns2:_="" ns3:_="">
    <xsd:import namespace="4b594857-bfe0-49f8-b90c-4d8a8ce4d0da"/>
    <xsd:import namespace="8372278c-916a-4be0-987a-6393984f99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94857-bfe0-49f8-b90c-4d8a8ce4d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2278c-916a-4be0-987a-6393984f99c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E232B9-A281-449A-94A7-A98382B4E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94857-bfe0-49f8-b90c-4d8a8ce4d0da"/>
    <ds:schemaRef ds:uri="8372278c-916a-4be0-987a-6393984f9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8090A-C5D7-40F3-99E7-AC7A5B9775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667ECF-03CD-4EF6-BD75-2E21071C09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4233</Words>
  <Characters>23286</Characters>
  <Application>Microsoft Office Word</Application>
  <DocSecurity>0</DocSecurity>
  <Lines>194</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de Jongh</dc:creator>
  <cp:keywords/>
  <dc:description/>
  <cp:lastModifiedBy>Piet de Jongh</cp:lastModifiedBy>
  <cp:revision>32</cp:revision>
  <dcterms:created xsi:type="dcterms:W3CDTF">2019-11-04T13:02:00Z</dcterms:created>
  <dcterms:modified xsi:type="dcterms:W3CDTF">2020-11-06T10:16:00Z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0x0101007A38B3CC2439A441A49ECA19B08C899B</vt:lpwstr>
  </property>
</Properties>
</file>